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DA3503" w:rsidRDefault="006F51BE" w:rsidP="0056607C">
      <w:pPr>
        <w:pStyle w:val="Datum"/>
        <w:framePr w:w="9809" w:h="567" w:hRule="exact" w:wrap="around" w:vAnchor="page" w:hAnchor="text" w:y="3120" w:anchorLock="1"/>
        <w:rPr>
          <w:rFonts w:cs="Arial"/>
          <w:sz w:val="22"/>
          <w:szCs w:val="22"/>
          <w:lang w:val="fr-CH"/>
        </w:rPr>
      </w:pPr>
      <w:r>
        <w:rPr>
          <w:rFonts w:cs="Arial"/>
          <w:sz w:val="22"/>
          <w:szCs w:val="22"/>
          <w:lang w:val="fr-CH"/>
        </w:rPr>
        <w:t>7 février</w:t>
      </w:r>
      <w:r w:rsidR="00EA57E8" w:rsidRPr="00DA3503">
        <w:rPr>
          <w:rFonts w:cs="Arial"/>
          <w:sz w:val="22"/>
          <w:szCs w:val="22"/>
          <w:lang w:val="fr-CH"/>
        </w:rPr>
        <w:t xml:space="preserve"> </w:t>
      </w:r>
      <w:r w:rsidR="00A031D4" w:rsidRPr="00DA3503">
        <w:rPr>
          <w:rFonts w:cs="Arial"/>
          <w:sz w:val="22"/>
          <w:szCs w:val="22"/>
          <w:lang w:val="fr-CH"/>
        </w:rPr>
        <w:t>201</w:t>
      </w:r>
      <w:r w:rsidR="00F86D23">
        <w:rPr>
          <w:rFonts w:cs="Arial"/>
          <w:sz w:val="22"/>
          <w:szCs w:val="22"/>
          <w:lang w:val="fr-CH"/>
        </w:rPr>
        <w:t>7</w:t>
      </w:r>
    </w:p>
    <w:p w:rsidR="00A031D4" w:rsidRPr="00957E09" w:rsidRDefault="006F51BE" w:rsidP="00957E09">
      <w:pPr>
        <w:spacing w:line="360" w:lineRule="atLeast"/>
        <w:rPr>
          <w:rFonts w:cs="Arial"/>
          <w:b/>
          <w:sz w:val="27"/>
          <w:szCs w:val="27"/>
          <w:lang w:val="fr-CH"/>
        </w:rPr>
      </w:pPr>
      <w:r w:rsidRPr="006F51BE">
        <w:rPr>
          <w:rFonts w:cs="Arial"/>
          <w:b/>
          <w:sz w:val="27"/>
          <w:szCs w:val="27"/>
          <w:lang w:val="fr-CH"/>
        </w:rPr>
        <w:t>SAUTER ASV 215, le régulateur d'ambiance compact pour environnements critiques</w:t>
      </w:r>
    </w:p>
    <w:p w:rsidR="00B43701" w:rsidRPr="00556A6B" w:rsidRDefault="00B43701" w:rsidP="00556A6B">
      <w:pPr>
        <w:spacing w:line="320" w:lineRule="atLeast"/>
        <w:rPr>
          <w:rFonts w:cs="Arial"/>
          <w:i/>
          <w:sz w:val="22"/>
          <w:szCs w:val="22"/>
          <w:lang w:val="fr-CH"/>
        </w:rPr>
      </w:pPr>
    </w:p>
    <w:p w:rsidR="00A031D4" w:rsidRDefault="006F51BE" w:rsidP="00C74CD7">
      <w:pPr>
        <w:pStyle w:val="Fliesstext"/>
        <w:jc w:val="left"/>
        <w:rPr>
          <w:rFonts w:cs="Arial"/>
          <w:i/>
          <w:color w:val="auto"/>
          <w:sz w:val="22"/>
          <w:szCs w:val="22"/>
          <w:lang w:val="fr-CH"/>
        </w:rPr>
      </w:pPr>
      <w:r w:rsidRPr="006F51BE">
        <w:rPr>
          <w:rFonts w:cs="Arial"/>
          <w:i/>
          <w:color w:val="auto"/>
          <w:sz w:val="22"/>
          <w:szCs w:val="22"/>
          <w:lang w:val="fr-CH"/>
        </w:rPr>
        <w:t>Le nouveau régulateur compact VAV de SAUTER rassemble en un seul appareil toutes les fonctions de régulation critiques pour les environnements extrêmement réglementés des sciences de la vie. Le SAUTER ASV 215, associé au servomoteur intégré le plus rapide, est un régulateur de débit vo</w:t>
      </w:r>
      <w:r>
        <w:rPr>
          <w:rFonts w:cs="Arial"/>
          <w:i/>
          <w:color w:val="auto"/>
          <w:sz w:val="22"/>
          <w:szCs w:val="22"/>
          <w:lang w:val="fr-CH"/>
        </w:rPr>
        <w:t>lumique compact unique au monde</w:t>
      </w:r>
      <w:r w:rsidR="00957E09" w:rsidRPr="00957E09">
        <w:rPr>
          <w:rFonts w:cs="Arial"/>
          <w:i/>
          <w:color w:val="auto"/>
          <w:sz w:val="22"/>
          <w:szCs w:val="22"/>
          <w:lang w:val="fr-CH"/>
        </w:rPr>
        <w:t>.</w:t>
      </w:r>
    </w:p>
    <w:p w:rsidR="00B43701" w:rsidRPr="00901B2A" w:rsidRDefault="00B43701" w:rsidP="00C74CD7">
      <w:pPr>
        <w:pStyle w:val="Fliesstext"/>
        <w:jc w:val="left"/>
        <w:rPr>
          <w:rFonts w:cs="Arial"/>
          <w:color w:val="auto"/>
          <w:sz w:val="22"/>
          <w:szCs w:val="22"/>
          <w:lang w:val="fr-CH"/>
        </w:rPr>
      </w:pPr>
    </w:p>
    <w:p w:rsidR="004A402E" w:rsidRDefault="006F51BE" w:rsidP="004A402E">
      <w:pPr>
        <w:pStyle w:val="Fliesstext"/>
        <w:jc w:val="left"/>
        <w:rPr>
          <w:rFonts w:cs="Arial"/>
          <w:color w:val="auto"/>
          <w:sz w:val="22"/>
          <w:szCs w:val="22"/>
          <w:lang w:val="fr-CH"/>
        </w:rPr>
      </w:pPr>
      <w:r w:rsidRPr="006F51BE">
        <w:rPr>
          <w:rFonts w:cs="Arial"/>
          <w:color w:val="auto"/>
          <w:sz w:val="22"/>
          <w:szCs w:val="22"/>
          <w:lang w:val="fr-CH"/>
        </w:rPr>
        <w:t xml:space="preserve">L’étanchéité accrue des locaux, critère toujours plus important de nos jours dans le domaine des sciences de la vie, augmente constamment les exigences auxquelles se trouvent confrontés les équipements techniques de régulation et auxquelles les systèmes conventionnels ne répondent plus. Afin de couvrir l’ensemble des fonctions, plusieurs boucles de régulation et plusieurs appareils sont ainsi souvent nécessaires. Avec son ASV 215, SAUTER a cependant développé un nouveau régulateur compact VAV capable de combiner et d’optimiser en un seul appareil toutes les fonctions, en particulier celles spécifiques aux applications critiques et hautement </w:t>
      </w:r>
      <w:r>
        <w:rPr>
          <w:rFonts w:cs="Arial"/>
          <w:color w:val="auto"/>
          <w:sz w:val="22"/>
          <w:szCs w:val="22"/>
          <w:lang w:val="fr-CH"/>
        </w:rPr>
        <w:t>régulées des sciences de la vie</w:t>
      </w:r>
      <w:r w:rsidR="00957E09" w:rsidRPr="00957E09">
        <w:rPr>
          <w:rFonts w:cs="Arial"/>
          <w:color w:val="auto"/>
          <w:sz w:val="22"/>
          <w:szCs w:val="22"/>
          <w:lang w:val="fr-CH"/>
        </w:rPr>
        <w:t>.</w:t>
      </w:r>
    </w:p>
    <w:p w:rsidR="00B43701" w:rsidRPr="004A402E" w:rsidRDefault="00B43701" w:rsidP="004A402E">
      <w:pPr>
        <w:pStyle w:val="Fliesstext"/>
        <w:jc w:val="left"/>
        <w:rPr>
          <w:rFonts w:cs="Arial"/>
          <w:color w:val="auto"/>
          <w:sz w:val="22"/>
          <w:szCs w:val="22"/>
          <w:lang w:val="fr-CH"/>
        </w:rPr>
      </w:pPr>
    </w:p>
    <w:p w:rsidR="004A402E" w:rsidRPr="004A402E" w:rsidRDefault="006F51BE" w:rsidP="004A402E">
      <w:pPr>
        <w:pStyle w:val="Fliesstext"/>
        <w:jc w:val="left"/>
        <w:rPr>
          <w:rFonts w:cs="Arial"/>
          <w:b/>
          <w:color w:val="auto"/>
          <w:sz w:val="22"/>
          <w:szCs w:val="22"/>
          <w:lang w:val="fr-CH"/>
        </w:rPr>
      </w:pPr>
      <w:r w:rsidRPr="006F51BE">
        <w:rPr>
          <w:rFonts w:cs="Arial"/>
          <w:b/>
          <w:color w:val="auto"/>
          <w:sz w:val="22"/>
          <w:szCs w:val="22"/>
          <w:lang w:val="fr-CH"/>
        </w:rPr>
        <w:t>Tout en un</w:t>
      </w:r>
    </w:p>
    <w:p w:rsidR="006F51BE" w:rsidRPr="006F51BE" w:rsidRDefault="006F51BE" w:rsidP="006F51BE">
      <w:pPr>
        <w:pStyle w:val="Fliesstext"/>
        <w:jc w:val="left"/>
        <w:rPr>
          <w:rFonts w:cs="Arial"/>
          <w:color w:val="auto"/>
          <w:sz w:val="22"/>
          <w:szCs w:val="22"/>
          <w:lang w:val="fr-CH"/>
        </w:rPr>
      </w:pPr>
      <w:r w:rsidRPr="006F51BE">
        <w:rPr>
          <w:rFonts w:cs="Arial"/>
          <w:color w:val="auto"/>
          <w:sz w:val="22"/>
          <w:szCs w:val="22"/>
          <w:lang w:val="fr-CH"/>
        </w:rPr>
        <w:t>Outre la régulation du débit volumique, le régulateur compact VAV SAUTER ASV 215 prend en charge les fonctions de gestion de l'ambiance comme la pression ambiante. De plus, son installation et sa mise en service sont extrêmement simples : non seulement les bornes enfichables permettent de raccorder l’appareil en un tour de main, mais la mise en service s'effectue très facilement au moyen d’un logiciel intégré. De par son design compact, le SAUTER ASV 215 nécessite également très peu d'espace. Tous ces avantages sont donc synonymes d’effort minime lors de la mise en service, du stockage, de la planification et de la maintenance du système, ce qui réduit considérablement les durées et les coûts d'exécution des projets.</w:t>
      </w:r>
    </w:p>
    <w:p w:rsidR="006F51BE" w:rsidRPr="006F51BE" w:rsidRDefault="006F51BE" w:rsidP="006F51BE">
      <w:pPr>
        <w:pStyle w:val="Fliesstext"/>
        <w:jc w:val="left"/>
        <w:rPr>
          <w:rFonts w:cs="Arial"/>
          <w:color w:val="auto"/>
          <w:sz w:val="22"/>
          <w:szCs w:val="22"/>
          <w:lang w:val="fr-CH"/>
        </w:rPr>
      </w:pPr>
    </w:p>
    <w:p w:rsidR="004A402E" w:rsidRDefault="006F51BE" w:rsidP="006F51BE">
      <w:pPr>
        <w:pStyle w:val="Fliesstext"/>
        <w:jc w:val="left"/>
        <w:rPr>
          <w:rFonts w:cs="Arial"/>
          <w:color w:val="auto"/>
          <w:sz w:val="22"/>
          <w:szCs w:val="22"/>
          <w:lang w:val="fr-CH"/>
        </w:rPr>
      </w:pPr>
      <w:r w:rsidRPr="006F51BE">
        <w:rPr>
          <w:rFonts w:cs="Arial"/>
          <w:color w:val="auto"/>
          <w:sz w:val="22"/>
          <w:szCs w:val="22"/>
          <w:lang w:val="fr-CH"/>
        </w:rPr>
        <w:t>Le SAUTER ASV 215 peut être exploité en tant que régulateur autonome ou être intégré à une automatisation globale de bâtiments par l’in</w:t>
      </w:r>
      <w:r>
        <w:rPr>
          <w:rFonts w:cs="Arial"/>
          <w:color w:val="auto"/>
          <w:sz w:val="22"/>
          <w:szCs w:val="22"/>
          <w:lang w:val="fr-CH"/>
        </w:rPr>
        <w:t xml:space="preserve">termédiaire du protocole </w:t>
      </w:r>
      <w:proofErr w:type="spellStart"/>
      <w:r>
        <w:rPr>
          <w:rFonts w:cs="Arial"/>
          <w:color w:val="auto"/>
          <w:sz w:val="22"/>
          <w:szCs w:val="22"/>
          <w:lang w:val="fr-CH"/>
        </w:rPr>
        <w:t>BACnet</w:t>
      </w:r>
      <w:proofErr w:type="spellEnd"/>
      <w:r w:rsidR="00957E09" w:rsidRPr="00957E09">
        <w:rPr>
          <w:rFonts w:cs="Arial"/>
          <w:color w:val="auto"/>
          <w:sz w:val="22"/>
          <w:szCs w:val="22"/>
          <w:lang w:val="fr-CH"/>
        </w:rPr>
        <w:t>.</w:t>
      </w:r>
    </w:p>
    <w:p w:rsidR="00B43701" w:rsidRPr="004A402E" w:rsidRDefault="00B43701" w:rsidP="004A402E">
      <w:pPr>
        <w:pStyle w:val="Fliesstext"/>
        <w:jc w:val="left"/>
        <w:rPr>
          <w:rFonts w:cs="Arial"/>
          <w:color w:val="auto"/>
          <w:sz w:val="22"/>
          <w:szCs w:val="22"/>
          <w:lang w:val="fr-CH"/>
        </w:rPr>
      </w:pPr>
    </w:p>
    <w:p w:rsidR="006F51BE" w:rsidRDefault="006F51BE">
      <w:pPr>
        <w:spacing w:line="240" w:lineRule="auto"/>
        <w:rPr>
          <w:rFonts w:cs="Arial"/>
          <w:b/>
          <w:sz w:val="22"/>
          <w:szCs w:val="22"/>
          <w:lang w:val="fr-CH"/>
        </w:rPr>
      </w:pPr>
      <w:r>
        <w:rPr>
          <w:rFonts w:cs="Arial"/>
          <w:b/>
          <w:sz w:val="22"/>
          <w:szCs w:val="22"/>
          <w:lang w:val="fr-CH"/>
        </w:rPr>
        <w:br w:type="page"/>
      </w:r>
    </w:p>
    <w:p w:rsidR="00957E09" w:rsidRDefault="006F51BE" w:rsidP="00B43701">
      <w:pPr>
        <w:pStyle w:val="Fliesstext"/>
        <w:jc w:val="left"/>
        <w:rPr>
          <w:rFonts w:cs="Arial"/>
          <w:b/>
          <w:color w:val="auto"/>
          <w:sz w:val="22"/>
          <w:szCs w:val="22"/>
          <w:lang w:val="fr-CH"/>
        </w:rPr>
      </w:pPr>
      <w:r w:rsidRPr="006F51BE">
        <w:rPr>
          <w:rFonts w:cs="Arial"/>
          <w:b/>
          <w:color w:val="auto"/>
          <w:sz w:val="22"/>
          <w:szCs w:val="22"/>
          <w:lang w:val="fr-CH"/>
        </w:rPr>
        <w:lastRenderedPageBreak/>
        <w:t>Précision garantie</w:t>
      </w:r>
    </w:p>
    <w:p w:rsidR="006F51BE" w:rsidRPr="006F51BE" w:rsidRDefault="006F51BE" w:rsidP="006F51BE">
      <w:pPr>
        <w:pStyle w:val="Fliesstext"/>
        <w:jc w:val="left"/>
        <w:rPr>
          <w:rFonts w:cs="Arial"/>
          <w:color w:val="auto"/>
          <w:sz w:val="22"/>
          <w:szCs w:val="22"/>
          <w:lang w:val="fr-CH"/>
        </w:rPr>
      </w:pPr>
      <w:r w:rsidRPr="006F51BE">
        <w:rPr>
          <w:rFonts w:cs="Arial"/>
          <w:color w:val="auto"/>
          <w:sz w:val="22"/>
          <w:szCs w:val="22"/>
          <w:lang w:val="fr-CH"/>
        </w:rPr>
        <w:t xml:space="preserve">Le SAUTER ASV 215 garantit une précision maximale pour toutes les applications critiques, dans le respect des exigences relatives à la régulation de la pression ambiante ainsi qu'à la régulation des </w:t>
      </w:r>
      <w:proofErr w:type="spellStart"/>
      <w:r w:rsidRPr="006F51BE">
        <w:rPr>
          <w:rFonts w:cs="Arial"/>
          <w:color w:val="auto"/>
          <w:sz w:val="22"/>
          <w:szCs w:val="22"/>
          <w:lang w:val="fr-CH"/>
        </w:rPr>
        <w:t>sorbonnes</w:t>
      </w:r>
      <w:proofErr w:type="spellEnd"/>
      <w:r w:rsidRPr="006F51BE">
        <w:rPr>
          <w:rFonts w:cs="Arial"/>
          <w:color w:val="auto"/>
          <w:sz w:val="22"/>
          <w:szCs w:val="22"/>
          <w:lang w:val="fr-CH"/>
        </w:rPr>
        <w:t xml:space="preserve"> et des laboratoires. </w:t>
      </w:r>
    </w:p>
    <w:p w:rsidR="006F51BE" w:rsidRPr="006F51BE" w:rsidRDefault="006F51BE" w:rsidP="006F51BE">
      <w:pPr>
        <w:pStyle w:val="Fliesstext"/>
        <w:jc w:val="left"/>
        <w:rPr>
          <w:rFonts w:cs="Arial"/>
          <w:color w:val="auto"/>
          <w:sz w:val="22"/>
          <w:szCs w:val="22"/>
          <w:lang w:val="fr-CH"/>
        </w:rPr>
      </w:pPr>
    </w:p>
    <w:p w:rsidR="006F51BE" w:rsidRPr="006F51BE" w:rsidRDefault="006F51BE" w:rsidP="006F51BE">
      <w:pPr>
        <w:pStyle w:val="Fliesstext"/>
        <w:jc w:val="left"/>
        <w:rPr>
          <w:rFonts w:cs="Arial"/>
          <w:color w:val="auto"/>
          <w:sz w:val="22"/>
          <w:szCs w:val="22"/>
          <w:lang w:val="fr-CH"/>
        </w:rPr>
      </w:pPr>
      <w:r w:rsidRPr="006F51BE">
        <w:rPr>
          <w:rFonts w:cs="Arial"/>
          <w:color w:val="auto"/>
          <w:sz w:val="22"/>
          <w:szCs w:val="22"/>
          <w:lang w:val="fr-CH"/>
        </w:rPr>
        <w:t>Le moteur d’entraînement remarquablement rapide, avec son temps de course de seulement 3 secondes, fait du nouveau SAUTER ASV 215 un régulateur de débit volumique compact unique au monde de par cette vitesse. Celui-ci est ainsi utilisable dans tous les environnements critiques, des laboratoires ou salles blanches aux blocs opératoires en passant par les chambres de patients.</w:t>
      </w:r>
    </w:p>
    <w:p w:rsidR="006F51BE" w:rsidRPr="006F51BE" w:rsidRDefault="006F51BE" w:rsidP="006F51BE">
      <w:pPr>
        <w:pStyle w:val="Fliesstext"/>
        <w:jc w:val="left"/>
        <w:rPr>
          <w:rFonts w:cs="Arial"/>
          <w:color w:val="auto"/>
          <w:sz w:val="22"/>
          <w:szCs w:val="22"/>
          <w:lang w:val="fr-CH"/>
        </w:rPr>
      </w:pPr>
    </w:p>
    <w:p w:rsidR="00EF78D7" w:rsidRDefault="006F51BE" w:rsidP="006F51BE">
      <w:pPr>
        <w:pStyle w:val="Fliesstext"/>
        <w:jc w:val="left"/>
        <w:rPr>
          <w:rFonts w:cs="Arial"/>
          <w:color w:val="auto"/>
          <w:sz w:val="22"/>
          <w:szCs w:val="22"/>
          <w:lang w:val="fr-CH"/>
        </w:rPr>
      </w:pPr>
      <w:r w:rsidRPr="006F51BE">
        <w:rPr>
          <w:rFonts w:cs="Arial"/>
          <w:color w:val="auto"/>
          <w:sz w:val="22"/>
          <w:szCs w:val="22"/>
          <w:lang w:val="fr-CH"/>
        </w:rPr>
        <w:t xml:space="preserve">Afin d'assurer une régulation globale et efficace en énergie des locaux et des </w:t>
      </w:r>
      <w:proofErr w:type="spellStart"/>
      <w:r w:rsidRPr="006F51BE">
        <w:rPr>
          <w:rFonts w:cs="Arial"/>
          <w:color w:val="auto"/>
          <w:sz w:val="22"/>
          <w:szCs w:val="22"/>
          <w:lang w:val="fr-CH"/>
        </w:rPr>
        <w:t>sorbonnes</w:t>
      </w:r>
      <w:proofErr w:type="spellEnd"/>
      <w:r w:rsidRPr="006F51BE">
        <w:rPr>
          <w:rFonts w:cs="Arial"/>
          <w:color w:val="auto"/>
          <w:sz w:val="22"/>
          <w:szCs w:val="22"/>
          <w:lang w:val="fr-CH"/>
        </w:rPr>
        <w:t>, le régulateur compact VAV de SAUTER est extensible avec des terminaux de commande tels que le SAUTER FCCP 200 pour l’affichage et la commande, et peut également être intégré dans une automatisation globale de bâtiments, par exemple associé à un régulateur d'ambiance SAUTER ecos504.</w:t>
      </w:r>
    </w:p>
    <w:p w:rsidR="00F86D23" w:rsidRPr="00EF78D7" w:rsidRDefault="00F86D23" w:rsidP="00B43701">
      <w:pPr>
        <w:pStyle w:val="Fliesstext"/>
        <w:jc w:val="left"/>
        <w:rPr>
          <w:rFonts w:cs="Arial"/>
          <w:color w:val="auto"/>
          <w:sz w:val="21"/>
          <w:szCs w:val="21"/>
          <w:lang w:val="fr-CH"/>
        </w:rPr>
      </w:pPr>
    </w:p>
    <w:p w:rsidR="00EF78D7" w:rsidRPr="00EF78D7" w:rsidRDefault="006F51BE" w:rsidP="00EF78D7">
      <w:pPr>
        <w:pStyle w:val="Fliesstext"/>
        <w:jc w:val="left"/>
        <w:rPr>
          <w:rFonts w:cs="Arial"/>
          <w:i/>
          <w:color w:val="auto"/>
          <w:sz w:val="21"/>
          <w:szCs w:val="21"/>
          <w:lang w:val="fr-CH"/>
        </w:rPr>
      </w:pPr>
      <w:bookmarkStart w:id="0" w:name="_GoBack"/>
      <w:r>
        <w:rPr>
          <w:rFonts w:cs="Arial"/>
          <w:i/>
          <w:noProof/>
          <w:color w:val="auto"/>
          <w:sz w:val="21"/>
          <w:szCs w:val="21"/>
          <w:lang w:val="de-CH"/>
        </w:rPr>
        <w:drawing>
          <wp:inline distT="0" distB="0" distL="0" distR="0">
            <wp:extent cx="6228080" cy="2491105"/>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_MM_ASV_215_pharm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105"/>
                    </a:xfrm>
                    <a:prstGeom prst="rect">
                      <a:avLst/>
                    </a:prstGeom>
                  </pic:spPr>
                </pic:pic>
              </a:graphicData>
            </a:graphic>
          </wp:inline>
        </w:drawing>
      </w:r>
      <w:bookmarkEnd w:id="0"/>
    </w:p>
    <w:p w:rsidR="00EF78D7" w:rsidRPr="00EF78D7" w:rsidRDefault="00EF78D7" w:rsidP="00EF78D7">
      <w:pPr>
        <w:pStyle w:val="Fliesstext"/>
        <w:jc w:val="left"/>
        <w:rPr>
          <w:rFonts w:cs="Arial"/>
          <w:i/>
          <w:color w:val="auto"/>
          <w:sz w:val="21"/>
          <w:szCs w:val="21"/>
          <w:lang w:val="fr-CH"/>
        </w:rPr>
      </w:pPr>
    </w:p>
    <w:p w:rsidR="00A031D4" w:rsidRPr="004A402E" w:rsidRDefault="00DA3503" w:rsidP="00A031D4">
      <w:pPr>
        <w:pStyle w:val="Fliesstext"/>
        <w:jc w:val="left"/>
        <w:rPr>
          <w:rFonts w:cs="Arial"/>
          <w:i/>
          <w:color w:val="auto"/>
          <w:sz w:val="22"/>
          <w:szCs w:val="22"/>
          <w:lang w:val="fr-CH"/>
        </w:rPr>
      </w:pPr>
      <w:r w:rsidRPr="004A402E">
        <w:rPr>
          <w:rFonts w:cs="Arial"/>
          <w:i/>
          <w:color w:val="auto"/>
          <w:sz w:val="22"/>
          <w:szCs w:val="22"/>
          <w:lang w:val="fr-CH"/>
        </w:rPr>
        <w:t>En tant que premier prestataire mondial de solutions pour la technologie d'autom</w:t>
      </w:r>
      <w:r w:rsidR="009E0DD2">
        <w:rPr>
          <w:rFonts w:cs="Arial"/>
          <w:i/>
          <w:color w:val="auto"/>
          <w:sz w:val="22"/>
          <w:szCs w:val="22"/>
          <w:lang w:val="fr-CH"/>
        </w:rPr>
        <w:t>atisation des «Green Buildings</w:t>
      </w:r>
      <w:r w:rsidRPr="004A402E">
        <w:rPr>
          <w:rFonts w:cs="Arial"/>
          <w:i/>
          <w:color w:val="auto"/>
          <w:sz w:val="22"/>
          <w:szCs w:val="22"/>
          <w:lang w:val="fr-CH"/>
        </w:rPr>
        <w:t xml:space="preserve">», SAUTER assure le confort et le climat ambiant optimal dans les environnements durables. Spécialiste en la matière, SAUTER développe, produit et commercialise des produits et des systèmes pour des solutions globales </w:t>
      </w:r>
      <w:proofErr w:type="spellStart"/>
      <w:r w:rsidRPr="004A402E">
        <w:rPr>
          <w:rFonts w:cs="Arial"/>
          <w:i/>
          <w:color w:val="auto"/>
          <w:sz w:val="22"/>
          <w:szCs w:val="22"/>
          <w:lang w:val="fr-CH"/>
        </w:rPr>
        <w:t>écoénergétiques</w:t>
      </w:r>
      <w:proofErr w:type="spellEnd"/>
      <w:r w:rsidRPr="004A402E">
        <w:rPr>
          <w:rFonts w:cs="Arial"/>
          <w:i/>
          <w:color w:val="auto"/>
          <w:sz w:val="22"/>
          <w:szCs w:val="22"/>
          <w:lang w:val="fr-CH"/>
        </w:rPr>
        <w:t xml:space="preserve">, et assure l'exploitation optimisée en </w:t>
      </w:r>
      <w:r w:rsidRPr="004A402E">
        <w:rPr>
          <w:rFonts w:cs="Arial"/>
          <w:i/>
          <w:color w:val="auto"/>
          <w:sz w:val="22"/>
          <w:szCs w:val="22"/>
          <w:lang w:val="fr-CH"/>
        </w:rPr>
        <w:lastRenderedPageBreak/>
        <w:t>énergie des bâtiments grâce à des prestations de service étendues. De la planification à l'exploitation, en passant par la mise en œuvre, ces produits, solutions et prestations permettent d’assurer, durant tout le cycle de vie du bâtiment, une haute efficacité énergétique dans des bureaux, des immeubles administratifs, des centres de recherche et de formation, des hôpitaux, des bâtiments industriels, des laboratoires, des aéroports, des centres de loisirs, des hôtels ou des centres de gestion des données. Fort de plus de 100 ans d’expérience et de compétences technologiques éprouvées, SAUTER est un intégrateur de systèmes confirmé, garantissant une innovation permanente et une qualité suisse. SAUTER fournit aux utilisateurs comme aux exploitants une vue d’ensemble de leur consommation et de leurs flux d’énergie, et donc de l’évolution des coûts</w:t>
      </w:r>
      <w:r w:rsidR="00A031D4" w:rsidRPr="004A402E">
        <w:rPr>
          <w:rFonts w:cs="Arial"/>
          <w:i/>
          <w:color w:val="auto"/>
          <w:sz w:val="22"/>
          <w:szCs w:val="22"/>
          <w:lang w:val="fr-CH"/>
        </w:rPr>
        <w:t>.</w:t>
      </w:r>
    </w:p>
    <w:p w:rsidR="00AF7520" w:rsidRPr="004A402E" w:rsidRDefault="00AF7520" w:rsidP="00AF7520">
      <w:pPr>
        <w:spacing w:line="240" w:lineRule="auto"/>
        <w:rPr>
          <w:rFonts w:cs="Arial"/>
          <w:i/>
          <w:sz w:val="22"/>
          <w:szCs w:val="22"/>
          <w:lang w:val="fr-CH"/>
        </w:rPr>
      </w:pPr>
    </w:p>
    <w:p w:rsidR="00DA3503" w:rsidRPr="004A402E" w:rsidRDefault="00DA3503" w:rsidP="00DA3503">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proofErr w:type="spellStart"/>
      <w:r w:rsidRPr="004A402E">
        <w:rPr>
          <w:rFonts w:cs="Arial"/>
          <w:bCs/>
          <w:color w:val="auto"/>
          <w:sz w:val="22"/>
          <w:szCs w:val="22"/>
        </w:rPr>
        <w:t>Groupe</w:t>
      </w:r>
      <w:proofErr w:type="spellEnd"/>
      <w:r w:rsidRPr="004A402E">
        <w:rPr>
          <w:rFonts w:cs="Arial"/>
          <w:bCs/>
          <w:color w:val="auto"/>
          <w:sz w:val="22"/>
          <w:szCs w:val="22"/>
        </w:rPr>
        <w:t xml:space="preserve"> SAUTER</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Entreprise domiciliée à Bâle (Suisse) et opérant à l'échelle mondiale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Fondée en 1910, jouissant de plus de 100 ans de tradition et d'expérience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Emploie plus de 2 </w:t>
      </w:r>
      <w:r w:rsidR="00707B3E" w:rsidRPr="004A402E">
        <w:rPr>
          <w:rFonts w:cs="Arial"/>
          <w:color w:val="auto"/>
          <w:sz w:val="22"/>
          <w:szCs w:val="22"/>
          <w:lang w:val="fr-CH"/>
        </w:rPr>
        <w:t>300 </w:t>
      </w:r>
      <w:r w:rsidRPr="004A402E">
        <w:rPr>
          <w:rFonts w:cs="Arial"/>
          <w:color w:val="auto"/>
          <w:sz w:val="22"/>
          <w:szCs w:val="22"/>
          <w:lang w:val="fr-CH"/>
        </w:rPr>
        <w:t>collaborateurs dans le monde entier</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rPr>
      </w:pPr>
      <w:r w:rsidRPr="004A402E">
        <w:rPr>
          <w:rFonts w:cs="Arial"/>
          <w:color w:val="auto"/>
          <w:sz w:val="22"/>
          <w:szCs w:val="22"/>
          <w:lang w:val="fr-CH"/>
        </w:rPr>
        <w:t xml:space="preserve">Solutions complètes tout en un de gestion technique des bâtiments. </w:t>
      </w:r>
      <w:proofErr w:type="spellStart"/>
      <w:r w:rsidRPr="004A402E">
        <w:rPr>
          <w:rFonts w:cs="Arial"/>
          <w:color w:val="auto"/>
          <w:sz w:val="22"/>
          <w:szCs w:val="22"/>
        </w:rPr>
        <w:t>Souci</w:t>
      </w:r>
      <w:proofErr w:type="spellEnd"/>
      <w:r w:rsidRPr="004A402E">
        <w:rPr>
          <w:rFonts w:cs="Arial"/>
          <w:color w:val="auto"/>
          <w:sz w:val="22"/>
          <w:szCs w:val="22"/>
        </w:rPr>
        <w:t xml:space="preserve"> </w:t>
      </w:r>
      <w:proofErr w:type="spellStart"/>
      <w:r w:rsidRPr="004A402E">
        <w:rPr>
          <w:rFonts w:cs="Arial"/>
          <w:color w:val="auto"/>
          <w:sz w:val="22"/>
          <w:szCs w:val="22"/>
        </w:rPr>
        <w:t>primaire</w:t>
      </w:r>
      <w:proofErr w:type="spellEnd"/>
      <w:r w:rsidRPr="004A402E">
        <w:rPr>
          <w:rFonts w:cs="Arial"/>
          <w:color w:val="auto"/>
          <w:sz w:val="22"/>
          <w:szCs w:val="22"/>
        </w:rPr>
        <w:t xml:space="preserve"> : </w:t>
      </w:r>
      <w:proofErr w:type="spellStart"/>
      <w:r w:rsidRPr="004A402E">
        <w:rPr>
          <w:rFonts w:cs="Arial"/>
          <w:color w:val="auto"/>
          <w:sz w:val="22"/>
          <w:szCs w:val="22"/>
        </w:rPr>
        <w:t>efficacité</w:t>
      </w:r>
      <w:proofErr w:type="spellEnd"/>
      <w:r w:rsidRPr="004A402E">
        <w:rPr>
          <w:rFonts w:cs="Arial"/>
          <w:color w:val="auto"/>
          <w:sz w:val="22"/>
          <w:szCs w:val="22"/>
        </w:rPr>
        <w:t xml:space="preserve"> </w:t>
      </w:r>
      <w:proofErr w:type="spellStart"/>
      <w:r w:rsidRPr="004A402E">
        <w:rPr>
          <w:rFonts w:cs="Arial"/>
          <w:color w:val="auto"/>
          <w:sz w:val="22"/>
          <w:szCs w:val="22"/>
        </w:rPr>
        <w:t>énergétique</w:t>
      </w:r>
      <w:proofErr w:type="spellEnd"/>
      <w:r w:rsidRPr="004A402E">
        <w:rPr>
          <w:rFonts w:cs="Arial"/>
          <w:color w:val="auto"/>
          <w:sz w:val="22"/>
          <w:szCs w:val="22"/>
        </w:rPr>
        <w:t xml:space="preserve"> maximale et </w:t>
      </w:r>
      <w:proofErr w:type="spellStart"/>
      <w:r w:rsidRPr="004A402E">
        <w:rPr>
          <w:rFonts w:cs="Arial"/>
          <w:color w:val="auto"/>
          <w:sz w:val="22"/>
          <w:szCs w:val="22"/>
        </w:rPr>
        <w:t>développement</w:t>
      </w:r>
      <w:proofErr w:type="spellEnd"/>
      <w:r w:rsidRPr="004A402E">
        <w:rPr>
          <w:rFonts w:cs="Arial"/>
          <w:color w:val="auto"/>
          <w:sz w:val="22"/>
          <w:szCs w:val="22"/>
        </w:rPr>
        <w:t xml:space="preserve"> durable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Sécurité des investissements et de l’exploitation pendant tout le cycle de vie du bâtiment</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fr-CH"/>
        </w:rPr>
      </w:pPr>
      <w:r w:rsidRPr="004A402E">
        <w:rPr>
          <w:rFonts w:cs="Arial"/>
          <w:color w:val="auto"/>
          <w:sz w:val="22"/>
          <w:szCs w:val="22"/>
          <w:lang w:val="fr-CH"/>
        </w:rPr>
        <w:t>Entreprise leader en matière de technologies pour l'automatisation de bâtiments et l'intégration système</w:t>
      </w:r>
    </w:p>
    <w:p w:rsidR="00DA3503" w:rsidRPr="004A402E" w:rsidRDefault="00DA3503" w:rsidP="00DA3503">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fr-CH"/>
        </w:rPr>
      </w:pPr>
      <w:r w:rsidRPr="004A402E">
        <w:rPr>
          <w:rFonts w:cs="Arial"/>
          <w:color w:val="auto"/>
          <w:sz w:val="22"/>
          <w:szCs w:val="22"/>
          <w:lang w:val="fr-CH"/>
        </w:rPr>
        <w:t>Membre d'</w:t>
      </w:r>
      <w:proofErr w:type="spellStart"/>
      <w:r w:rsidRPr="004A402E">
        <w:rPr>
          <w:rFonts w:cs="Arial"/>
          <w:color w:val="auto"/>
          <w:sz w:val="22"/>
          <w:szCs w:val="22"/>
          <w:lang w:val="fr-CH"/>
        </w:rPr>
        <w:t>eu.bac</w:t>
      </w:r>
      <w:proofErr w:type="spellEnd"/>
      <w:r w:rsidRPr="004A402E">
        <w:rPr>
          <w:rFonts w:cs="Arial"/>
          <w:color w:val="auto"/>
          <w:sz w:val="22"/>
          <w:szCs w:val="22"/>
          <w:lang w:val="fr-CH"/>
        </w:rPr>
        <w:t xml:space="preserve">, de </w:t>
      </w:r>
      <w:proofErr w:type="spellStart"/>
      <w:r w:rsidRPr="004A402E">
        <w:rPr>
          <w:rFonts w:cs="Arial"/>
          <w:color w:val="auto"/>
          <w:sz w:val="22"/>
          <w:szCs w:val="22"/>
          <w:lang w:val="fr-CH"/>
        </w:rPr>
        <w:t>BACnet</w:t>
      </w:r>
      <w:proofErr w:type="spellEnd"/>
      <w:r w:rsidRPr="004A402E">
        <w:rPr>
          <w:rFonts w:cs="Arial"/>
          <w:color w:val="auto"/>
          <w:sz w:val="22"/>
          <w:szCs w:val="22"/>
          <w:lang w:val="fr-CH"/>
        </w:rPr>
        <w:t xml:space="preserve"> </w:t>
      </w:r>
      <w:proofErr w:type="spellStart"/>
      <w:r w:rsidRPr="004A402E">
        <w:rPr>
          <w:rFonts w:cs="Arial"/>
          <w:color w:val="auto"/>
          <w:sz w:val="22"/>
          <w:szCs w:val="22"/>
          <w:lang w:val="fr-CH"/>
        </w:rPr>
        <w:t>Interest</w:t>
      </w:r>
      <w:proofErr w:type="spellEnd"/>
      <w:r w:rsidRPr="004A402E">
        <w:rPr>
          <w:rFonts w:cs="Arial"/>
          <w:color w:val="auto"/>
          <w:sz w:val="22"/>
          <w:szCs w:val="22"/>
          <w:lang w:val="fr-CH"/>
        </w:rPr>
        <w:t xml:space="preserve"> Group (BIG-EU), </w:t>
      </w:r>
      <w:proofErr w:type="spellStart"/>
      <w:r w:rsidRPr="004A402E">
        <w:rPr>
          <w:rFonts w:cs="Arial"/>
          <w:color w:val="auto"/>
          <w:sz w:val="22"/>
          <w:szCs w:val="22"/>
          <w:lang w:val="fr-CH"/>
        </w:rPr>
        <w:t>BACnet</w:t>
      </w:r>
      <w:proofErr w:type="spellEnd"/>
      <w:r w:rsidRPr="004A402E">
        <w:rPr>
          <w:rFonts w:cs="Arial"/>
          <w:color w:val="auto"/>
          <w:sz w:val="22"/>
          <w:szCs w:val="22"/>
          <w:lang w:val="fr-CH"/>
        </w:rPr>
        <w:t xml:space="preserve"> International, </w:t>
      </w:r>
      <w:proofErr w:type="spellStart"/>
      <w:r w:rsidRPr="004A402E">
        <w:rPr>
          <w:rFonts w:cs="Arial"/>
          <w:color w:val="auto"/>
          <w:sz w:val="22"/>
          <w:szCs w:val="22"/>
          <w:lang w:val="fr-CH"/>
        </w:rPr>
        <w:t>EnOcean</w:t>
      </w:r>
      <w:proofErr w:type="spellEnd"/>
      <w:r w:rsidRPr="004A402E">
        <w:rPr>
          <w:rFonts w:cs="Arial"/>
          <w:color w:val="auto"/>
          <w:sz w:val="22"/>
          <w:szCs w:val="22"/>
          <w:lang w:val="fr-CH"/>
        </w:rPr>
        <w:t xml:space="preserve"> Alliance</w:t>
      </w:r>
    </w:p>
    <w:p w:rsidR="00DA3503" w:rsidRPr="004A402E" w:rsidRDefault="00DA3503" w:rsidP="00556A6B">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fr-CH"/>
        </w:rPr>
      </w:pPr>
      <w:r w:rsidRPr="004A402E">
        <w:rPr>
          <w:color w:val="auto"/>
          <w:sz w:val="22"/>
          <w:szCs w:val="22"/>
          <w:lang w:val="fr-CH"/>
        </w:rPr>
        <w:t>Références de renom sur www.sauter-controls</w:t>
      </w:r>
      <w:r w:rsidRPr="004A402E">
        <w:rPr>
          <w:sz w:val="22"/>
          <w:szCs w:val="22"/>
          <w:lang w:val="fr-CH"/>
        </w:rPr>
        <w:t>.com</w:t>
      </w:r>
    </w:p>
    <w:sectPr w:rsidR="00DA3503" w:rsidRPr="004A402E"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41B9" w:rsidRDefault="003941B9">
      <w:pPr>
        <w:spacing w:line="240" w:lineRule="auto"/>
      </w:pPr>
      <w:r>
        <w:separator/>
      </w:r>
    </w:p>
  </w:endnote>
  <w:endnote w:type="continuationSeparator" w:id="0">
    <w:p w:rsidR="003941B9" w:rsidRDefault="003941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5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503" w:rsidP="00DA3503">
    <w:pPr>
      <w:pStyle w:val="Fusszeile"/>
      <w:rPr>
        <w:rFonts w:cs="Arial"/>
        <w:szCs w:val="14"/>
        <w:lang w:val="fr-CH"/>
      </w:rPr>
    </w:pPr>
    <w:r w:rsidRPr="00B43701">
      <w:rPr>
        <w:rStyle w:val="06FusszeilefettChar"/>
        <w:rFonts w:ascii="Arial" w:hAnsi="Arial" w:cs="Arial"/>
        <w:szCs w:val="14"/>
      </w:rPr>
      <w:t>SAUTER Head Office</w:t>
    </w:r>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w:t>
    </w:r>
    <w:r w:rsidRPr="00B43701">
      <w:rPr>
        <w:rStyle w:val="06FusszeilefettChar"/>
        <w:rFonts w:ascii="Arial" w:hAnsi="Arial" w:cs="Arial"/>
        <w:szCs w:val="14"/>
      </w:rPr>
      <w:t>Fr. Sauter AG</w:t>
    </w:r>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Im Surinam 55 </w:t>
    </w:r>
    <w:r w:rsidRPr="00DA3503">
      <w:rPr>
        <w:rStyle w:val="MittelpunkteChar"/>
        <w:sz w:val="14"/>
        <w:szCs w:val="14"/>
      </w:rPr>
      <w:sym w:font="Symbol" w:char="F0B7"/>
    </w:r>
    <w:r w:rsidRPr="00B43701">
      <w:rPr>
        <w:rFonts w:cs="Arial"/>
        <w:szCs w:val="14"/>
      </w:rPr>
      <w:t xml:space="preserve"> CH - 4016 </w:t>
    </w:r>
    <w:proofErr w:type="spellStart"/>
    <w:r w:rsidRPr="00B43701">
      <w:rPr>
        <w:rFonts w:cs="Arial"/>
        <w:szCs w:val="14"/>
      </w:rPr>
      <w:t>Bâle</w:t>
    </w:r>
    <w:proofErr w:type="spellEnd"/>
    <w:r w:rsidRPr="00B43701">
      <w:rPr>
        <w:rFonts w:cs="Arial"/>
        <w:szCs w:val="14"/>
      </w:rPr>
      <w:t xml:space="preserve"> </w:t>
    </w:r>
    <w:r w:rsidRPr="00DA3503">
      <w:rPr>
        <w:rStyle w:val="MittelpunkteChar"/>
        <w:sz w:val="14"/>
        <w:szCs w:val="14"/>
      </w:rPr>
      <w:sym w:font="Symbol" w:char="F0B7"/>
    </w:r>
    <w:r w:rsidRPr="00B43701">
      <w:rPr>
        <w:rFonts w:cs="Arial"/>
        <w:szCs w:val="14"/>
      </w:rPr>
      <w:t xml:space="preserve"> </w:t>
    </w:r>
    <w:proofErr w:type="spellStart"/>
    <w:r w:rsidRPr="00B43701">
      <w:rPr>
        <w:rFonts w:cs="Arial"/>
        <w:szCs w:val="14"/>
      </w:rPr>
      <w:t>Tél</w:t>
    </w:r>
    <w:proofErr w:type="spellEnd"/>
    <w:r w:rsidRPr="00B43701">
      <w:rPr>
        <w:rFonts w:cs="Arial"/>
        <w:szCs w:val="14"/>
      </w:rPr>
      <w:t xml:space="preserve">. </w:t>
    </w:r>
    <w:r w:rsidRPr="00DA3503">
      <w:rPr>
        <w:rFonts w:cs="Arial"/>
        <w:szCs w:val="14"/>
        <w:lang w:val="fr-CH"/>
      </w:rPr>
      <w:t xml:space="preserve">+41 (0) 61 6955-555 </w:t>
    </w:r>
    <w:r w:rsidRPr="00DA3503">
      <w:rPr>
        <w:rStyle w:val="MittelpunkteChar"/>
        <w:sz w:val="14"/>
        <w:szCs w:val="14"/>
      </w:rPr>
      <w:sym w:font="Symbol" w:char="F0B7"/>
    </w:r>
    <w:r w:rsidRPr="00DA3503">
      <w:rPr>
        <w:rFonts w:cs="Arial"/>
        <w:szCs w:val="14"/>
        <w:lang w:val="fr-CH"/>
      </w:rPr>
      <w:t xml:space="preserve"> Fax +41 (0) 61 6955-510</w:t>
    </w:r>
  </w:p>
  <w:p w:rsidR="00047C67" w:rsidRPr="00DA3503" w:rsidRDefault="00DA3503" w:rsidP="00506A8F">
    <w:pPr>
      <w:pStyle w:val="Fusszeile"/>
      <w:rPr>
        <w:rFonts w:cs="Arial"/>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w:t>
    </w:r>
    <w:r w:rsidR="00DA37A2" w:rsidRPr="00DA3503">
      <w:rPr>
        <w:rFonts w:cs="Arial"/>
        <w:noProof/>
        <w:szCs w:val="14"/>
      </w:rPr>
      <w:drawing>
        <wp:anchor distT="0" distB="0" distL="114300" distR="114300" simplePos="0" relativeHeight="251657216" behindDoc="1" locked="0" layoutInCell="1" allowOverlap="1" wp14:anchorId="5E68C974" wp14:editId="75056026">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0A2190">
      <w:rPr>
        <w:rFonts w:cs="Arial"/>
        <w:szCs w:val="14"/>
        <w:lang w:val="fr-CH"/>
      </w:rPr>
      <w:t xml:space="preserve">media@ch.sauter-bc.com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DA4EFD" w:rsidRPr="00DA3503">
      <w:rPr>
        <w:rFonts w:cs="Arial"/>
        <w:lang w:val="fr-CH"/>
      </w:rPr>
      <w:t>www.sauter-controls.com/media</w:t>
    </w:r>
    <w:r w:rsidR="00047C67" w:rsidRPr="00DA3503">
      <w:rPr>
        <w:rFonts w:cs="Arial"/>
        <w:lang w:val="fr-CH"/>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3503" w:rsidRPr="00DA3503" w:rsidRDefault="00DA37A2" w:rsidP="00DA3503">
    <w:pPr>
      <w:pStyle w:val="Fusszeile"/>
      <w:rPr>
        <w:rFonts w:cs="Arial"/>
        <w:szCs w:val="14"/>
        <w:lang w:val="fr-CH"/>
      </w:rPr>
    </w:pPr>
    <w:r w:rsidRPr="00DA3503">
      <w:rPr>
        <w:rFonts w:cs="Arial"/>
        <w:noProof/>
        <w:szCs w:val="14"/>
      </w:rPr>
      <w:drawing>
        <wp:anchor distT="0" distB="0" distL="114300" distR="114300" simplePos="0" relativeHeight="251658240" behindDoc="1" locked="0" layoutInCell="1" allowOverlap="1" wp14:anchorId="5AD38087" wp14:editId="7EF690D5">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B43701">
      <w:rPr>
        <w:rStyle w:val="06FusszeilefettChar"/>
        <w:rFonts w:ascii="Arial" w:hAnsi="Arial" w:cs="Arial"/>
        <w:szCs w:val="14"/>
      </w:rPr>
      <w:t>S</w:t>
    </w:r>
    <w:r w:rsidR="00A031D4" w:rsidRPr="00B43701">
      <w:rPr>
        <w:rStyle w:val="06FusszeilefettChar"/>
        <w:rFonts w:ascii="Arial" w:hAnsi="Arial" w:cs="Arial"/>
        <w:szCs w:val="14"/>
      </w:rPr>
      <w:t xml:space="preserve">AUTER </w:t>
    </w:r>
    <w:r w:rsidR="00DA3503" w:rsidRPr="00B43701">
      <w:rPr>
        <w:rStyle w:val="06FusszeilefettChar"/>
        <w:rFonts w:ascii="Arial" w:hAnsi="Arial" w:cs="Arial"/>
        <w:szCs w:val="14"/>
      </w:rPr>
      <w:t>Head Office</w:t>
    </w:r>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w:t>
    </w:r>
    <w:r w:rsidR="00DA3503" w:rsidRPr="00B43701">
      <w:rPr>
        <w:rStyle w:val="06FusszeilefettChar"/>
        <w:rFonts w:ascii="Arial" w:hAnsi="Arial" w:cs="Arial"/>
        <w:szCs w:val="14"/>
      </w:rPr>
      <w:t>Fr. Sauter AG</w:t>
    </w:r>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Im Surinam 55 </w:t>
    </w:r>
    <w:r w:rsidR="00DA3503" w:rsidRPr="00DA3503">
      <w:rPr>
        <w:rStyle w:val="MittelpunkteChar"/>
        <w:sz w:val="14"/>
        <w:szCs w:val="14"/>
      </w:rPr>
      <w:sym w:font="Symbol" w:char="F0B7"/>
    </w:r>
    <w:r w:rsidR="00DA3503" w:rsidRPr="00B43701">
      <w:rPr>
        <w:rFonts w:cs="Arial"/>
        <w:szCs w:val="14"/>
      </w:rPr>
      <w:t xml:space="preserve"> CH - 4016 </w:t>
    </w:r>
    <w:proofErr w:type="spellStart"/>
    <w:r w:rsidR="00DA3503" w:rsidRPr="00B43701">
      <w:rPr>
        <w:rFonts w:cs="Arial"/>
        <w:szCs w:val="14"/>
      </w:rPr>
      <w:t>Bâle</w:t>
    </w:r>
    <w:proofErr w:type="spellEnd"/>
    <w:r w:rsidR="00DA3503" w:rsidRPr="00B43701">
      <w:rPr>
        <w:rFonts w:cs="Arial"/>
        <w:szCs w:val="14"/>
      </w:rPr>
      <w:t xml:space="preserve"> </w:t>
    </w:r>
    <w:r w:rsidR="00DA3503" w:rsidRPr="00DA3503">
      <w:rPr>
        <w:rStyle w:val="MittelpunkteChar"/>
        <w:sz w:val="14"/>
        <w:szCs w:val="14"/>
      </w:rPr>
      <w:sym w:font="Symbol" w:char="F0B7"/>
    </w:r>
    <w:r w:rsidR="00DA3503" w:rsidRPr="00B43701">
      <w:rPr>
        <w:rFonts w:cs="Arial"/>
        <w:szCs w:val="14"/>
      </w:rPr>
      <w:t xml:space="preserve"> </w:t>
    </w:r>
    <w:proofErr w:type="spellStart"/>
    <w:r w:rsidR="00DA3503" w:rsidRPr="00B43701">
      <w:rPr>
        <w:rFonts w:cs="Arial"/>
        <w:szCs w:val="14"/>
      </w:rPr>
      <w:t>Tél</w:t>
    </w:r>
    <w:proofErr w:type="spellEnd"/>
    <w:r w:rsidR="00DA3503" w:rsidRPr="00B43701">
      <w:rPr>
        <w:rFonts w:cs="Arial"/>
        <w:szCs w:val="14"/>
      </w:rPr>
      <w:t xml:space="preserve">. </w:t>
    </w:r>
    <w:r w:rsidR="00DA3503" w:rsidRPr="00DA3503">
      <w:rPr>
        <w:rFonts w:cs="Arial"/>
        <w:szCs w:val="14"/>
        <w:lang w:val="fr-CH"/>
      </w:rPr>
      <w:t xml:space="preserve">+41 (0) 61 6955-555 </w:t>
    </w:r>
    <w:r w:rsidR="00DA3503" w:rsidRPr="00DA3503">
      <w:rPr>
        <w:rStyle w:val="MittelpunkteChar"/>
        <w:sz w:val="14"/>
        <w:szCs w:val="14"/>
      </w:rPr>
      <w:sym w:font="Symbol" w:char="F0B7"/>
    </w:r>
    <w:r w:rsidR="00DA3503" w:rsidRPr="00DA3503">
      <w:rPr>
        <w:rFonts w:cs="Arial"/>
        <w:szCs w:val="14"/>
        <w:lang w:val="fr-CH"/>
      </w:rPr>
      <w:t xml:space="preserve"> Fax +41 (0) 61 6955-510</w:t>
    </w:r>
  </w:p>
  <w:p w:rsidR="005D0114" w:rsidRPr="00DA3503" w:rsidRDefault="00DA3503" w:rsidP="00506A8F">
    <w:pPr>
      <w:pStyle w:val="Fusszeile"/>
      <w:rPr>
        <w:rFonts w:cs="Arial"/>
        <w:lang w:val="fr-CH"/>
      </w:rPr>
    </w:pPr>
    <w:r w:rsidRPr="00DA3503">
      <w:rPr>
        <w:rFonts w:cs="Arial"/>
        <w:szCs w:val="14"/>
        <w:lang w:val="fr-CH"/>
      </w:rPr>
      <w:t xml:space="preserve">Services médias/informations </w:t>
    </w:r>
    <w:r w:rsidRPr="00DA3503">
      <w:rPr>
        <w:rStyle w:val="MittelpunkteChar"/>
        <w:sz w:val="14"/>
        <w:szCs w:val="14"/>
      </w:rPr>
      <w:sym w:font="Symbol" w:char="F0B7"/>
    </w:r>
    <w:r w:rsidRPr="00DA3503">
      <w:rPr>
        <w:rFonts w:cs="Arial"/>
        <w:szCs w:val="14"/>
        <w:lang w:val="fr-CH"/>
      </w:rPr>
      <w:t xml:space="preserve"> </w:t>
    </w:r>
    <w:r w:rsidRPr="0026108A">
      <w:rPr>
        <w:rFonts w:cs="Arial"/>
        <w:szCs w:val="14"/>
        <w:lang w:val="fr-CH"/>
      </w:rPr>
      <w:t>media@ch.sauter-bc.com</w:t>
    </w:r>
    <w:r w:rsidR="00506A8F">
      <w:rPr>
        <w:rFonts w:cs="Arial"/>
        <w:szCs w:val="14"/>
        <w:lang w:val="fr-CH"/>
      </w:rPr>
      <w:t xml:space="preserve"> </w:t>
    </w:r>
    <w:r w:rsidR="00506A8F" w:rsidRPr="00DA3503">
      <w:rPr>
        <w:rStyle w:val="MittelpunkteChar"/>
        <w:sz w:val="14"/>
        <w:szCs w:val="14"/>
      </w:rPr>
      <w:sym w:font="Symbol" w:char="F0B7"/>
    </w:r>
    <w:r w:rsidR="00506A8F" w:rsidRPr="00506A8F">
      <w:rPr>
        <w:rStyle w:val="MittelpunkteChar"/>
        <w:sz w:val="14"/>
        <w:szCs w:val="14"/>
        <w:lang w:val="fr-CH"/>
      </w:rPr>
      <w:t xml:space="preserve"> </w:t>
    </w:r>
    <w:r w:rsidRPr="00DA3503">
      <w:rPr>
        <w:rFonts w:cs="Arial"/>
        <w:szCs w:val="14"/>
        <w:lang w:val="fr-CH"/>
      </w:rPr>
      <w:t xml:space="preserve">Textes et illustrations également disponibles sur </w:t>
    </w:r>
    <w:r w:rsidR="00A031D4" w:rsidRPr="00DA3503">
      <w:rPr>
        <w:szCs w:val="14"/>
        <w:lang w:val="fr-CH"/>
      </w:rPr>
      <w:t>www.sauter-controls.com/media</w:t>
    </w:r>
    <w:r w:rsidR="00A031D4" w:rsidRPr="00DA3503">
      <w:rPr>
        <w:rStyle w:val="06FusszeilefettChar"/>
        <w:rFonts w:ascii="Arial" w:hAnsi="Arial" w:cs="Arial"/>
        <w:lang w:val="fr-CH"/>
      </w:rPr>
      <w:t xml:space="preserve">  </w:t>
    </w:r>
    <w:r w:rsidR="0056607C" w:rsidRPr="00DA3503">
      <w:rPr>
        <w:rFonts w:cs="Arial"/>
        <w:lang w:val="fr-CH"/>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41B9" w:rsidRDefault="003941B9">
      <w:pPr>
        <w:spacing w:line="240" w:lineRule="auto"/>
      </w:pPr>
      <w:r>
        <w:separator/>
      </w:r>
    </w:p>
  </w:footnote>
  <w:footnote w:type="continuationSeparator" w:id="0">
    <w:p w:rsidR="003941B9" w:rsidRDefault="003941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503" w:rsidP="00DA37A2">
          <w:pPr>
            <w:pStyle w:val="Kopfzeile"/>
            <w:jc w:val="left"/>
          </w:pPr>
          <w:r>
            <w:rPr>
              <w:noProof/>
            </w:rPr>
            <w:drawing>
              <wp:inline distT="0" distB="0" distL="0" distR="0" wp14:anchorId="1D3D74AD" wp14:editId="59B1DA5A">
                <wp:extent cx="1743075" cy="161925"/>
                <wp:effectExtent l="0" t="0" r="9525" b="9525"/>
                <wp:docPr id="2"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503" w:rsidP="000B718B">
          <w:pPr>
            <w:pStyle w:val="Kopfzeile"/>
          </w:pPr>
          <w:r>
            <w:rPr>
              <w:noProof/>
            </w:rPr>
            <w:drawing>
              <wp:inline distT="0" distB="0" distL="0" distR="0" wp14:anchorId="17128FCE" wp14:editId="3E2394E6">
                <wp:extent cx="1800225" cy="419100"/>
                <wp:effectExtent l="0" t="0" r="9525" b="0"/>
                <wp:docPr id="7"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DA3503" w:rsidP="00776882">
    <w:pPr>
      <w:pStyle w:val="Kopfzeile"/>
    </w:pPr>
    <w:r>
      <w:t xml:space="preserve">Page </w:t>
    </w:r>
    <w:r w:rsidR="005D0114" w:rsidRPr="00776882">
      <w:t xml:space="preserve"> </w:t>
    </w:r>
    <w:r w:rsidR="006F51BE">
      <w:fldChar w:fldCharType="begin"/>
    </w:r>
    <w:r w:rsidR="006F51BE">
      <w:instrText>PAGE   \* MERGEFORMAT</w:instrText>
    </w:r>
    <w:r w:rsidR="006F51BE">
      <w:fldChar w:fldCharType="separate"/>
    </w:r>
    <w:r w:rsidR="006F51BE" w:rsidRPr="006F51BE">
      <w:rPr>
        <w:noProof/>
        <w:lang w:val="de-DE"/>
      </w:rPr>
      <w:t>2</w:t>
    </w:r>
    <w:r w:rsidR="006F51BE">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503" w:rsidP="00DA37A2">
          <w:pPr>
            <w:pStyle w:val="Kopfzeile"/>
            <w:jc w:val="left"/>
          </w:pPr>
          <w:r>
            <w:rPr>
              <w:noProof/>
            </w:rPr>
            <w:drawing>
              <wp:inline distT="0" distB="0" distL="0" distR="0" wp14:anchorId="605AF6D9" wp14:editId="1CBCDC4B">
                <wp:extent cx="1743075" cy="161925"/>
                <wp:effectExtent l="0" t="0" r="9525" b="9525"/>
                <wp:docPr id="6" name="Bild 4" descr="Communique_de_pres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mmunique_de_pres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43075"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503" w:rsidP="005D0114">
          <w:pPr>
            <w:pStyle w:val="Kopfzeile"/>
          </w:pPr>
          <w:r>
            <w:rPr>
              <w:noProof/>
            </w:rPr>
            <w:drawing>
              <wp:inline distT="0" distB="0" distL="0" distR="0" wp14:anchorId="145BED95" wp14:editId="25B639C8">
                <wp:extent cx="1800225" cy="419100"/>
                <wp:effectExtent l="0" t="0" r="9525" b="0"/>
                <wp:docPr id="3" name="Bild 5" descr="FR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R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43B7"/>
    <w:rsid w:val="00047C67"/>
    <w:rsid w:val="000811F9"/>
    <w:rsid w:val="0009049C"/>
    <w:rsid w:val="000A2190"/>
    <w:rsid w:val="000A384E"/>
    <w:rsid w:val="000B718B"/>
    <w:rsid w:val="000C4625"/>
    <w:rsid w:val="000C5C1C"/>
    <w:rsid w:val="00104154"/>
    <w:rsid w:val="00124456"/>
    <w:rsid w:val="00135F8E"/>
    <w:rsid w:val="0016184F"/>
    <w:rsid w:val="001A322E"/>
    <w:rsid w:val="002075F5"/>
    <w:rsid w:val="00212880"/>
    <w:rsid w:val="002431E2"/>
    <w:rsid w:val="002521BC"/>
    <w:rsid w:val="00257919"/>
    <w:rsid w:val="0026108A"/>
    <w:rsid w:val="00291F34"/>
    <w:rsid w:val="002D1CB4"/>
    <w:rsid w:val="002D471C"/>
    <w:rsid w:val="00311FFD"/>
    <w:rsid w:val="003141F3"/>
    <w:rsid w:val="003237B2"/>
    <w:rsid w:val="003678D7"/>
    <w:rsid w:val="003941B9"/>
    <w:rsid w:val="003A14EB"/>
    <w:rsid w:val="003A3348"/>
    <w:rsid w:val="003B1D31"/>
    <w:rsid w:val="003C5DC2"/>
    <w:rsid w:val="003D2DDC"/>
    <w:rsid w:val="003D3849"/>
    <w:rsid w:val="003F096C"/>
    <w:rsid w:val="00412BBB"/>
    <w:rsid w:val="004916F4"/>
    <w:rsid w:val="004A3DA3"/>
    <w:rsid w:val="004A402E"/>
    <w:rsid w:val="004C47B6"/>
    <w:rsid w:val="004C6890"/>
    <w:rsid w:val="00500CE5"/>
    <w:rsid w:val="00506A8F"/>
    <w:rsid w:val="00507458"/>
    <w:rsid w:val="0053110D"/>
    <w:rsid w:val="00556A6B"/>
    <w:rsid w:val="0056607C"/>
    <w:rsid w:val="005D0114"/>
    <w:rsid w:val="005F412E"/>
    <w:rsid w:val="00645DA1"/>
    <w:rsid w:val="00667BDE"/>
    <w:rsid w:val="006B7208"/>
    <w:rsid w:val="006E5606"/>
    <w:rsid w:val="006F51BE"/>
    <w:rsid w:val="00707B3E"/>
    <w:rsid w:val="00710286"/>
    <w:rsid w:val="00717586"/>
    <w:rsid w:val="0072346A"/>
    <w:rsid w:val="00726623"/>
    <w:rsid w:val="00776882"/>
    <w:rsid w:val="007A59CC"/>
    <w:rsid w:val="008004CF"/>
    <w:rsid w:val="00813292"/>
    <w:rsid w:val="00890DC4"/>
    <w:rsid w:val="008A40C0"/>
    <w:rsid w:val="008A5E05"/>
    <w:rsid w:val="008B5503"/>
    <w:rsid w:val="00901B2A"/>
    <w:rsid w:val="009032CC"/>
    <w:rsid w:val="0092287A"/>
    <w:rsid w:val="00944D45"/>
    <w:rsid w:val="00957BB2"/>
    <w:rsid w:val="00957E09"/>
    <w:rsid w:val="00992D7C"/>
    <w:rsid w:val="009E0DD2"/>
    <w:rsid w:val="00A031D4"/>
    <w:rsid w:val="00A20B47"/>
    <w:rsid w:val="00A24A9C"/>
    <w:rsid w:val="00AB3A23"/>
    <w:rsid w:val="00AF1918"/>
    <w:rsid w:val="00AF7520"/>
    <w:rsid w:val="00B229C2"/>
    <w:rsid w:val="00B43701"/>
    <w:rsid w:val="00B8321F"/>
    <w:rsid w:val="00B83BDF"/>
    <w:rsid w:val="00B84BBC"/>
    <w:rsid w:val="00B97F0C"/>
    <w:rsid w:val="00BC704B"/>
    <w:rsid w:val="00BF10F0"/>
    <w:rsid w:val="00BF756D"/>
    <w:rsid w:val="00C136A4"/>
    <w:rsid w:val="00C219FB"/>
    <w:rsid w:val="00C32B94"/>
    <w:rsid w:val="00C5605B"/>
    <w:rsid w:val="00C606B1"/>
    <w:rsid w:val="00C74CD7"/>
    <w:rsid w:val="00D068F0"/>
    <w:rsid w:val="00D14841"/>
    <w:rsid w:val="00D23AE3"/>
    <w:rsid w:val="00DA3503"/>
    <w:rsid w:val="00DA37A2"/>
    <w:rsid w:val="00DA4EFD"/>
    <w:rsid w:val="00DB2165"/>
    <w:rsid w:val="00E33705"/>
    <w:rsid w:val="00E42042"/>
    <w:rsid w:val="00E646B8"/>
    <w:rsid w:val="00E8369F"/>
    <w:rsid w:val="00E96ABA"/>
    <w:rsid w:val="00EA57E8"/>
    <w:rsid w:val="00ED0F05"/>
    <w:rsid w:val="00ED1419"/>
    <w:rsid w:val="00EF78D7"/>
    <w:rsid w:val="00F67BDA"/>
    <w:rsid w:val="00F85EBB"/>
    <w:rsid w:val="00F86D23"/>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character" w:customStyle="1" w:styleId="KopfzeileZchn">
    <w:name w:val="Kopfzeile Zchn"/>
    <w:basedOn w:val="Absatz-Standardschriftart"/>
    <w:link w:val="Kopfzeile"/>
    <w:uiPriority w:val="99"/>
    <w:rsid w:val="006F51BE"/>
    <w:rPr>
      <w:rFonts w:ascii="Arial" w:hAnsi="Arial"/>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 w:type="character" w:customStyle="1" w:styleId="KopfzeileZchn">
    <w:name w:val="Kopfzeile Zchn"/>
    <w:basedOn w:val="Absatz-Standardschriftart"/>
    <w:link w:val="Kopfzeile"/>
    <w:uiPriority w:val="99"/>
    <w:rsid w:val="006F51BE"/>
    <w:rPr>
      <w:rFonts w:ascii="Arial" w:hAnsi="Arial"/>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8E41A1-C10F-4253-9722-D1ACC77CB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733</Words>
  <Characters>4216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2</cp:revision>
  <cp:lastPrinted>2012-05-08T20:54:00Z</cp:lastPrinted>
  <dcterms:created xsi:type="dcterms:W3CDTF">2017-02-06T09:06:00Z</dcterms:created>
  <dcterms:modified xsi:type="dcterms:W3CDTF">2017-02-06T09:06:00Z</dcterms:modified>
</cp:coreProperties>
</file>