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5E62D1" w:rsidP="0056607C">
      <w:pPr>
        <w:pStyle w:val="Datum"/>
        <w:framePr w:w="9809" w:h="567" w:hRule="exact" w:wrap="around" w:vAnchor="page" w:hAnchor="text" w:y="3120" w:anchorLock="1"/>
        <w:rPr>
          <w:rFonts w:cs="Arial"/>
          <w:sz w:val="22"/>
          <w:szCs w:val="22"/>
        </w:rPr>
      </w:pPr>
      <w:r>
        <w:rPr>
          <w:rFonts w:cs="Arial"/>
          <w:sz w:val="22"/>
          <w:szCs w:val="22"/>
        </w:rPr>
        <w:t>26</w:t>
      </w:r>
      <w:r w:rsidR="00A031D4" w:rsidRPr="00A031D4">
        <w:rPr>
          <w:rFonts w:cs="Arial"/>
          <w:sz w:val="22"/>
          <w:szCs w:val="22"/>
        </w:rPr>
        <w:t xml:space="preserve">. </w:t>
      </w:r>
      <w:r>
        <w:rPr>
          <w:rFonts w:cs="Arial"/>
          <w:sz w:val="22"/>
          <w:szCs w:val="22"/>
        </w:rPr>
        <w:t>August</w:t>
      </w:r>
      <w:r w:rsidR="00A031D4" w:rsidRPr="00A031D4">
        <w:rPr>
          <w:rFonts w:cs="Arial"/>
          <w:sz w:val="22"/>
          <w:szCs w:val="22"/>
        </w:rPr>
        <w:t xml:space="preserve"> 2015</w:t>
      </w:r>
    </w:p>
    <w:p w:rsidR="00A031D4" w:rsidRPr="00010012" w:rsidRDefault="005E62D1" w:rsidP="005E62D1">
      <w:pPr>
        <w:spacing w:line="320" w:lineRule="atLeast"/>
        <w:rPr>
          <w:rFonts w:cs="Arial"/>
          <w:b/>
          <w:sz w:val="28"/>
          <w:szCs w:val="28"/>
        </w:rPr>
      </w:pPr>
      <w:r w:rsidRPr="005E62D1">
        <w:rPr>
          <w:rFonts w:cs="Arial"/>
          <w:b/>
          <w:sz w:val="28"/>
          <w:szCs w:val="28"/>
        </w:rPr>
        <w:t>SAUTER Visualisierungslösungen: Der volle Überblick auf allen Ebenen</w:t>
      </w:r>
    </w:p>
    <w:p w:rsidR="00A031D4" w:rsidRPr="005E62D1" w:rsidRDefault="00A031D4" w:rsidP="005E62D1">
      <w:pPr>
        <w:spacing w:line="320" w:lineRule="atLeast"/>
        <w:rPr>
          <w:rFonts w:cs="Arial"/>
          <w:i/>
          <w:sz w:val="21"/>
          <w:szCs w:val="21"/>
        </w:rPr>
      </w:pPr>
    </w:p>
    <w:p w:rsidR="00A031D4" w:rsidRPr="00752921" w:rsidRDefault="005E62D1" w:rsidP="005E62D1">
      <w:pPr>
        <w:spacing w:line="320" w:lineRule="atLeast"/>
        <w:rPr>
          <w:rFonts w:cs="Arial"/>
          <w:sz w:val="22"/>
          <w:szCs w:val="22"/>
          <w:lang w:val="de-DE"/>
        </w:rPr>
      </w:pPr>
      <w:r w:rsidRPr="00752921">
        <w:rPr>
          <w:rFonts w:cs="Arial"/>
          <w:i/>
          <w:sz w:val="22"/>
          <w:szCs w:val="22"/>
        </w:rPr>
        <w:t>Die Bedien- und Visualisierungslösungen von SAUTER basieren auf einem einheitlichen Konzept, das für jede Zielgruppe angepasst werden kann – für mehr Effizienz dank Nutzerfreundlichkeit und Kompatibilität über sämtliche Managementebenen</w:t>
      </w:r>
      <w:r w:rsidR="00A2624B" w:rsidRPr="00752921">
        <w:rPr>
          <w:rFonts w:cs="Arial"/>
          <w:i/>
          <w:sz w:val="22"/>
          <w:szCs w:val="22"/>
        </w:rPr>
        <w:t>.</w:t>
      </w:r>
    </w:p>
    <w:p w:rsidR="00A031D4" w:rsidRPr="00752921" w:rsidRDefault="00A031D4" w:rsidP="005E62D1">
      <w:pPr>
        <w:pStyle w:val="Fliesstext"/>
        <w:jc w:val="left"/>
        <w:rPr>
          <w:rFonts w:cs="Arial"/>
          <w:color w:val="auto"/>
          <w:sz w:val="22"/>
          <w:szCs w:val="22"/>
          <w:lang w:val="de-CH"/>
        </w:rPr>
      </w:pPr>
    </w:p>
    <w:p w:rsidR="005E62D1" w:rsidRPr="00752921" w:rsidRDefault="005E62D1" w:rsidP="00752921">
      <w:pPr>
        <w:widowControl w:val="0"/>
        <w:spacing w:line="320" w:lineRule="atLeast"/>
        <w:rPr>
          <w:color w:val="000000"/>
          <w:sz w:val="22"/>
          <w:szCs w:val="22"/>
        </w:rPr>
      </w:pPr>
      <w:r w:rsidRPr="00752921">
        <w:rPr>
          <w:color w:val="000000"/>
          <w:sz w:val="22"/>
          <w:szCs w:val="22"/>
        </w:rPr>
        <w:t>Gebäudebetreiber, Hausmeister und Mieter wollen alles im Blick haben. Dabei unterscheiden sich ihre Prioritäten und Verantwortungsbereiche jedoch grundlegend: Gebäudebetreiber suchen den Gesamtüberblick. Objekt- oder Servicetechniker möchten möglichst schnell Zugang zu Alarmen, Parametern oder historischen Daten. Gebäudenutzer suchen Informationen zu Raumklima oder Energieeffizienz und möchten Temperatur oder Sonnenschutz regulieren. Die Visualisierungs</w:t>
      </w:r>
      <w:r w:rsidR="00752921">
        <w:rPr>
          <w:color w:val="000000"/>
          <w:sz w:val="22"/>
          <w:szCs w:val="22"/>
        </w:rPr>
        <w:t>-</w:t>
      </w:r>
      <w:r w:rsidRPr="00752921">
        <w:rPr>
          <w:color w:val="000000"/>
          <w:sz w:val="22"/>
          <w:szCs w:val="22"/>
        </w:rPr>
        <w:t xml:space="preserve">lösungen von SAUTER unterstützen solche individuellen Nutzungskonzepte von Haus aus. </w:t>
      </w:r>
    </w:p>
    <w:p w:rsidR="005E62D1" w:rsidRPr="00752921" w:rsidRDefault="005E62D1" w:rsidP="00752921">
      <w:pPr>
        <w:spacing w:line="320" w:lineRule="atLeast"/>
        <w:rPr>
          <w:color w:val="000000"/>
          <w:sz w:val="22"/>
          <w:szCs w:val="22"/>
        </w:rPr>
      </w:pPr>
    </w:p>
    <w:p w:rsidR="005E62D1" w:rsidRPr="00752921" w:rsidRDefault="005E62D1" w:rsidP="00752921">
      <w:pPr>
        <w:spacing w:line="320" w:lineRule="atLeast"/>
        <w:rPr>
          <w:b/>
          <w:color w:val="000000"/>
          <w:sz w:val="22"/>
          <w:szCs w:val="22"/>
        </w:rPr>
      </w:pPr>
      <w:r w:rsidRPr="00752921">
        <w:rPr>
          <w:b/>
          <w:color w:val="000000"/>
          <w:sz w:val="22"/>
          <w:szCs w:val="22"/>
        </w:rPr>
        <w:t>Intuitiv und ansprechend</w:t>
      </w:r>
    </w:p>
    <w:p w:rsidR="005E62D1" w:rsidRPr="00752921" w:rsidRDefault="005E62D1" w:rsidP="00752921">
      <w:pPr>
        <w:spacing w:line="320" w:lineRule="atLeast"/>
        <w:rPr>
          <w:color w:val="000000"/>
          <w:sz w:val="22"/>
          <w:szCs w:val="22"/>
        </w:rPr>
      </w:pPr>
      <w:r w:rsidRPr="00752921">
        <w:rPr>
          <w:color w:val="000000"/>
          <w:sz w:val="22"/>
          <w:szCs w:val="22"/>
        </w:rPr>
        <w:t>Mit dem durchgängigen, einfach zu personalisierenden Bedien- und Visualisierungskonzept von SAUTER ist die Bedienung einfach und intuitiv. Daten von allen Geräten und Anlagen werden konsolidiert. Individuelle Einstellungen ermöglichen, dass Listen, Bilder und Reports gemäss den unterschiedlichen Bedürfnissen visualisiert werden. So erhält jede Nutzergruppe die für sie optimierte Sicht – ob auf dem Tablet am Schaltschrank, oder am Arbeitsplatz in der nächsten Stadt.</w:t>
      </w:r>
    </w:p>
    <w:p w:rsidR="005E62D1" w:rsidRPr="00752921" w:rsidRDefault="005E62D1" w:rsidP="00752921">
      <w:pPr>
        <w:spacing w:line="320" w:lineRule="atLeast"/>
        <w:rPr>
          <w:b/>
          <w:color w:val="000000"/>
          <w:sz w:val="22"/>
          <w:szCs w:val="22"/>
        </w:rPr>
      </w:pPr>
    </w:p>
    <w:p w:rsidR="005E62D1" w:rsidRPr="00752921" w:rsidRDefault="005E62D1" w:rsidP="00752921">
      <w:pPr>
        <w:spacing w:line="320" w:lineRule="atLeast"/>
        <w:rPr>
          <w:b/>
          <w:color w:val="000000"/>
          <w:sz w:val="22"/>
          <w:szCs w:val="22"/>
        </w:rPr>
      </w:pPr>
      <w:r w:rsidRPr="00752921">
        <w:rPr>
          <w:b/>
          <w:color w:val="000000"/>
          <w:sz w:val="22"/>
          <w:szCs w:val="22"/>
        </w:rPr>
        <w:t xml:space="preserve">Einheitlich und kompatibel </w:t>
      </w:r>
    </w:p>
    <w:p w:rsidR="005E62D1" w:rsidRPr="00752921" w:rsidRDefault="005E62D1" w:rsidP="00752921">
      <w:pPr>
        <w:spacing w:line="320" w:lineRule="atLeast"/>
        <w:rPr>
          <w:color w:val="000000"/>
          <w:sz w:val="22"/>
          <w:szCs w:val="22"/>
        </w:rPr>
      </w:pPr>
      <w:r w:rsidRPr="00752921">
        <w:rPr>
          <w:color w:val="000000"/>
          <w:sz w:val="22"/>
          <w:szCs w:val="22"/>
        </w:rPr>
        <w:t xml:space="preserve">Die Familie der SAUTER Bedien- und Visualisierungssoftware bietet mit einem umfassenden Angebot kompatibler Systeme Lösungen für jede Anforderung auf der Management-, Bedien- und Automationsebene. Die Verwandtschaft der diversen Softwarelösungen besteht dabei sowohl technisch, wie auch im Bedienkonzept. Durch die einheitliche Benutzeroberfläche von SAUTER </w:t>
      </w:r>
      <w:proofErr w:type="spellStart"/>
      <w:r w:rsidRPr="00752921">
        <w:rPr>
          <w:color w:val="000000"/>
          <w:sz w:val="22"/>
          <w:szCs w:val="22"/>
        </w:rPr>
        <w:t>moduWeb</w:t>
      </w:r>
      <w:proofErr w:type="spellEnd"/>
      <w:r w:rsidRPr="00752921">
        <w:rPr>
          <w:color w:val="000000"/>
          <w:sz w:val="22"/>
          <w:szCs w:val="22"/>
        </w:rPr>
        <w:t xml:space="preserve">, </w:t>
      </w:r>
      <w:proofErr w:type="spellStart"/>
      <w:r w:rsidRPr="00752921">
        <w:rPr>
          <w:color w:val="000000"/>
          <w:sz w:val="22"/>
          <w:szCs w:val="22"/>
        </w:rPr>
        <w:t>moduWeb</w:t>
      </w:r>
      <w:proofErr w:type="spellEnd"/>
      <w:r w:rsidRPr="00752921">
        <w:rPr>
          <w:color w:val="000000"/>
          <w:sz w:val="22"/>
          <w:szCs w:val="22"/>
        </w:rPr>
        <w:t xml:space="preserve"> Vision – einschliesslich der Touch-Version – und Vision Center, findet sich der Nutzer in jeder SAUTER Visualisierungslösung sofort zurecht. Auch die Energiemanagementlösung SAUTER EMS folgt der gleichen Bedienphilosophie. Informationen von Drittsystemen werden über den offenen Kommunikationsstandard </w:t>
      </w:r>
      <w:proofErr w:type="spellStart"/>
      <w:r w:rsidRPr="00752921">
        <w:rPr>
          <w:color w:val="000000"/>
          <w:sz w:val="22"/>
          <w:szCs w:val="22"/>
        </w:rPr>
        <w:t>BACnet</w:t>
      </w:r>
      <w:proofErr w:type="spellEnd"/>
      <w:r w:rsidRPr="00752921">
        <w:rPr>
          <w:color w:val="000000"/>
          <w:sz w:val="22"/>
          <w:szCs w:val="22"/>
        </w:rPr>
        <w:t xml:space="preserve"> direkt integriert oder unkompliziert über das Kommunikationsprotokoll OPC Unified </w:t>
      </w:r>
      <w:proofErr w:type="spellStart"/>
      <w:r w:rsidRPr="00752921">
        <w:rPr>
          <w:color w:val="000000"/>
          <w:sz w:val="22"/>
          <w:szCs w:val="22"/>
        </w:rPr>
        <w:t>Architecture</w:t>
      </w:r>
      <w:proofErr w:type="spellEnd"/>
      <w:r w:rsidRPr="00752921">
        <w:rPr>
          <w:color w:val="000000"/>
          <w:sz w:val="22"/>
          <w:szCs w:val="22"/>
        </w:rPr>
        <w:t xml:space="preserve"> eingebunden. </w:t>
      </w:r>
    </w:p>
    <w:p w:rsidR="005E62D1" w:rsidRPr="00752921" w:rsidRDefault="005E62D1" w:rsidP="005E62D1">
      <w:pPr>
        <w:spacing w:line="320" w:lineRule="atLeast"/>
        <w:rPr>
          <w:b/>
          <w:color w:val="000000"/>
          <w:sz w:val="22"/>
          <w:szCs w:val="22"/>
        </w:rPr>
      </w:pPr>
    </w:p>
    <w:p w:rsidR="005E62D1" w:rsidRPr="00752921" w:rsidRDefault="003167FE" w:rsidP="00752921">
      <w:pPr>
        <w:spacing w:line="240" w:lineRule="auto"/>
        <w:rPr>
          <w:b/>
          <w:color w:val="000000"/>
          <w:sz w:val="22"/>
          <w:szCs w:val="22"/>
        </w:rPr>
      </w:pPr>
      <w:r w:rsidRPr="00752921">
        <w:rPr>
          <w:b/>
          <w:color w:val="000000"/>
          <w:sz w:val="22"/>
          <w:szCs w:val="22"/>
        </w:rPr>
        <w:br w:type="page"/>
      </w:r>
      <w:r w:rsidR="005E62D1" w:rsidRPr="00752921">
        <w:rPr>
          <w:b/>
          <w:color w:val="000000"/>
          <w:sz w:val="22"/>
          <w:szCs w:val="22"/>
        </w:rPr>
        <w:lastRenderedPageBreak/>
        <w:t>Nutzerorientiert und effizient</w:t>
      </w:r>
    </w:p>
    <w:p w:rsidR="005E62D1" w:rsidRPr="00752921" w:rsidRDefault="005E62D1" w:rsidP="005E62D1">
      <w:pPr>
        <w:tabs>
          <w:tab w:val="num" w:pos="720"/>
        </w:tabs>
        <w:spacing w:line="320" w:lineRule="atLeast"/>
        <w:rPr>
          <w:color w:val="000000"/>
          <w:sz w:val="22"/>
          <w:szCs w:val="22"/>
        </w:rPr>
      </w:pPr>
      <w:r w:rsidRPr="00752921">
        <w:rPr>
          <w:color w:val="000000"/>
          <w:sz w:val="22"/>
          <w:szCs w:val="22"/>
        </w:rPr>
        <w:t>Wenn auch ihre Anforderungen an die Systeme unterschiedlich sind, verfolgen doch alle Nutzer dieselben Ziele: eine Reduktion des Energieverbrauchs und der Energiekosten sowie ein erhöhter Komfort für die Gebäudenutzer. Die Bedien- und Visualisierungslösungen von SAUTER stellen auf jeder Ebene den Nutzer in den Mittelpunkt und unterstützen ihn beim Optimieren der Gebäudeautomation. Die höchste Kompatibilität  und Skalierbarkeit der Systeme garantieren dabei einen hohen Investitionsschutz für die Zukunft.</w:t>
      </w:r>
    </w:p>
    <w:p w:rsidR="003167FE" w:rsidRPr="00752921" w:rsidRDefault="003167FE" w:rsidP="005E62D1">
      <w:pPr>
        <w:tabs>
          <w:tab w:val="num" w:pos="720"/>
        </w:tabs>
        <w:spacing w:line="320" w:lineRule="atLeast"/>
        <w:rPr>
          <w:color w:val="000000"/>
          <w:sz w:val="22"/>
          <w:szCs w:val="22"/>
        </w:rPr>
      </w:pPr>
    </w:p>
    <w:p w:rsidR="003167FE" w:rsidRPr="00752921" w:rsidRDefault="003167FE" w:rsidP="005E62D1">
      <w:pPr>
        <w:tabs>
          <w:tab w:val="num" w:pos="720"/>
        </w:tabs>
        <w:spacing w:line="320" w:lineRule="atLeast"/>
        <w:rPr>
          <w:color w:val="000000"/>
          <w:sz w:val="22"/>
          <w:szCs w:val="22"/>
        </w:rPr>
      </w:pPr>
    </w:p>
    <w:p w:rsidR="003167FE" w:rsidRPr="00752921" w:rsidRDefault="003167FE" w:rsidP="005E62D1">
      <w:pPr>
        <w:tabs>
          <w:tab w:val="num" w:pos="720"/>
        </w:tabs>
        <w:spacing w:line="320" w:lineRule="atLeast"/>
        <w:rPr>
          <w:color w:val="000000"/>
          <w:sz w:val="22"/>
          <w:szCs w:val="22"/>
        </w:rPr>
      </w:pPr>
      <w:r w:rsidRPr="00752921">
        <w:rPr>
          <w:rFonts w:cs="Arial"/>
          <w:i/>
          <w:noProof/>
          <w:sz w:val="22"/>
          <w:szCs w:val="22"/>
        </w:rPr>
        <w:drawing>
          <wp:inline distT="0" distB="0" distL="0" distR="0" wp14:anchorId="0E808FDD" wp14:editId="751BC1E9">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_SAUTER_Visualisierungsloesunge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3167FE" w:rsidRPr="00752921" w:rsidRDefault="003167FE" w:rsidP="005E62D1">
      <w:pPr>
        <w:tabs>
          <w:tab w:val="num" w:pos="720"/>
        </w:tabs>
        <w:spacing w:line="320" w:lineRule="atLeast"/>
        <w:rPr>
          <w:color w:val="000000"/>
          <w:sz w:val="22"/>
          <w:szCs w:val="22"/>
        </w:rPr>
      </w:pPr>
    </w:p>
    <w:p w:rsidR="005E62D1" w:rsidRPr="00752921" w:rsidRDefault="005E62D1" w:rsidP="005E62D1">
      <w:pPr>
        <w:pBdr>
          <w:top w:val="single" w:sz="4" w:space="1" w:color="auto"/>
          <w:left w:val="single" w:sz="4" w:space="4" w:color="auto"/>
          <w:bottom w:val="single" w:sz="4" w:space="1" w:color="auto"/>
          <w:right w:val="single" w:sz="4" w:space="4" w:color="auto"/>
        </w:pBdr>
        <w:spacing w:before="120" w:after="120" w:line="320" w:lineRule="atLeast"/>
        <w:ind w:left="66"/>
        <w:rPr>
          <w:color w:val="000000"/>
          <w:sz w:val="22"/>
          <w:szCs w:val="22"/>
        </w:rPr>
      </w:pPr>
      <w:r w:rsidRPr="00752921">
        <w:rPr>
          <w:b/>
          <w:color w:val="000000"/>
          <w:sz w:val="22"/>
          <w:szCs w:val="22"/>
        </w:rPr>
        <w:t xml:space="preserve">Die </w:t>
      </w:r>
      <w:bookmarkStart w:id="0" w:name="_GoBack"/>
      <w:r w:rsidRPr="00752921">
        <w:rPr>
          <w:b/>
          <w:color w:val="000000"/>
          <w:sz w:val="22"/>
          <w:szCs w:val="22"/>
        </w:rPr>
        <w:t>Bedien- und Visualisierungslösungen von SAUTER</w:t>
      </w:r>
      <w:r w:rsidRPr="00752921">
        <w:rPr>
          <w:color w:val="000000"/>
          <w:sz w:val="22"/>
          <w:szCs w:val="22"/>
        </w:rPr>
        <w:t xml:space="preserve"> </w:t>
      </w:r>
    </w:p>
    <w:p w:rsidR="005E62D1" w:rsidRPr="00752921" w:rsidRDefault="005E62D1" w:rsidP="005E62D1">
      <w:pPr>
        <w:pStyle w:val="Listenabsatz"/>
        <w:numPr>
          <w:ilvl w:val="0"/>
          <w:numId w:val="9"/>
        </w:numPr>
        <w:pBdr>
          <w:top w:val="single" w:sz="4" w:space="1" w:color="auto"/>
          <w:left w:val="single" w:sz="4" w:space="4" w:color="auto"/>
          <w:bottom w:val="single" w:sz="4" w:space="1" w:color="auto"/>
          <w:right w:val="single" w:sz="4" w:space="4" w:color="auto"/>
        </w:pBdr>
        <w:spacing w:before="120" w:after="120" w:line="320" w:lineRule="atLeast"/>
        <w:ind w:left="426"/>
        <w:contextualSpacing w:val="0"/>
        <w:rPr>
          <w:color w:val="000000"/>
          <w:sz w:val="22"/>
          <w:szCs w:val="22"/>
        </w:rPr>
      </w:pPr>
      <w:r w:rsidRPr="00752921">
        <w:rPr>
          <w:color w:val="000000"/>
          <w:sz w:val="22"/>
          <w:szCs w:val="22"/>
        </w:rPr>
        <w:t xml:space="preserve">SAUTER EMS und EMS Mobile für ein umfassendes Energiemanagement – optional mit dem SAUTER Green Building Monitor für die öffentliche Kommunikation von Performance-Highlights </w:t>
      </w:r>
    </w:p>
    <w:p w:rsidR="005E62D1" w:rsidRPr="00752921" w:rsidRDefault="005E62D1" w:rsidP="005E62D1">
      <w:pPr>
        <w:pStyle w:val="Listenabsatz"/>
        <w:numPr>
          <w:ilvl w:val="0"/>
          <w:numId w:val="9"/>
        </w:numPr>
        <w:pBdr>
          <w:top w:val="single" w:sz="4" w:space="1" w:color="auto"/>
          <w:left w:val="single" w:sz="4" w:space="4" w:color="auto"/>
          <w:bottom w:val="single" w:sz="4" w:space="1" w:color="auto"/>
          <w:right w:val="single" w:sz="4" w:space="4" w:color="auto"/>
        </w:pBdr>
        <w:spacing w:before="120" w:after="120" w:line="320" w:lineRule="atLeast"/>
        <w:ind w:left="426"/>
        <w:contextualSpacing w:val="0"/>
        <w:rPr>
          <w:color w:val="000000"/>
          <w:sz w:val="22"/>
          <w:szCs w:val="22"/>
        </w:rPr>
      </w:pPr>
      <w:r w:rsidRPr="00752921">
        <w:rPr>
          <w:color w:val="000000"/>
          <w:sz w:val="22"/>
          <w:szCs w:val="22"/>
        </w:rPr>
        <w:t>SAUTER Vision Center, die modulare Gebäudemanagement-Software für Einzelgebäude oder ganze Liegenschaftsparks</w:t>
      </w:r>
    </w:p>
    <w:p w:rsidR="005E62D1" w:rsidRPr="00752921" w:rsidRDefault="005E62D1" w:rsidP="005E62D1">
      <w:pPr>
        <w:pStyle w:val="Listenabsatz"/>
        <w:numPr>
          <w:ilvl w:val="0"/>
          <w:numId w:val="9"/>
        </w:numPr>
        <w:pBdr>
          <w:top w:val="single" w:sz="4" w:space="1" w:color="auto"/>
          <w:left w:val="single" w:sz="4" w:space="4" w:color="auto"/>
          <w:bottom w:val="single" w:sz="4" w:space="1" w:color="auto"/>
          <w:right w:val="single" w:sz="4" w:space="4" w:color="auto"/>
        </w:pBdr>
        <w:spacing w:before="120" w:after="120" w:line="320" w:lineRule="atLeast"/>
        <w:ind w:left="426"/>
        <w:contextualSpacing w:val="0"/>
        <w:rPr>
          <w:color w:val="000000"/>
          <w:sz w:val="22"/>
          <w:szCs w:val="22"/>
        </w:rPr>
      </w:pPr>
      <w:r w:rsidRPr="00752921">
        <w:rPr>
          <w:color w:val="000000"/>
          <w:sz w:val="22"/>
          <w:szCs w:val="22"/>
        </w:rPr>
        <w:t xml:space="preserve">SAUTER </w:t>
      </w:r>
      <w:proofErr w:type="spellStart"/>
      <w:r w:rsidRPr="00752921">
        <w:rPr>
          <w:color w:val="000000"/>
          <w:sz w:val="22"/>
          <w:szCs w:val="22"/>
        </w:rPr>
        <w:t>moduWeb</w:t>
      </w:r>
      <w:proofErr w:type="spellEnd"/>
      <w:r w:rsidRPr="00752921">
        <w:rPr>
          <w:color w:val="000000"/>
          <w:sz w:val="22"/>
          <w:szCs w:val="22"/>
        </w:rPr>
        <w:t xml:space="preserve"> Vision, die kompakte, optional </w:t>
      </w:r>
      <w:proofErr w:type="spellStart"/>
      <w:r w:rsidRPr="00752921">
        <w:rPr>
          <w:color w:val="000000"/>
          <w:sz w:val="22"/>
          <w:szCs w:val="22"/>
        </w:rPr>
        <w:t>touch</w:t>
      </w:r>
      <w:proofErr w:type="spellEnd"/>
      <w:r w:rsidRPr="00752921">
        <w:rPr>
          <w:color w:val="000000"/>
          <w:sz w:val="22"/>
          <w:szCs w:val="22"/>
        </w:rPr>
        <w:t xml:space="preserve">-optimierte Visualisierungslösung für mehrere Gewerke oder ein Gebäude </w:t>
      </w:r>
    </w:p>
    <w:p w:rsidR="005E62D1" w:rsidRPr="00752921" w:rsidRDefault="005E62D1" w:rsidP="005E62D1">
      <w:pPr>
        <w:pStyle w:val="Listenabsatz"/>
        <w:numPr>
          <w:ilvl w:val="0"/>
          <w:numId w:val="9"/>
        </w:numPr>
        <w:pBdr>
          <w:top w:val="single" w:sz="4" w:space="1" w:color="auto"/>
          <w:left w:val="single" w:sz="4" w:space="4" w:color="auto"/>
          <w:bottom w:val="single" w:sz="4" w:space="1" w:color="auto"/>
          <w:right w:val="single" w:sz="4" w:space="4" w:color="auto"/>
        </w:pBdr>
        <w:spacing w:before="120" w:after="120" w:line="320" w:lineRule="atLeast"/>
        <w:ind w:left="426"/>
        <w:contextualSpacing w:val="0"/>
        <w:rPr>
          <w:color w:val="000000"/>
          <w:sz w:val="22"/>
          <w:szCs w:val="22"/>
        </w:rPr>
      </w:pPr>
      <w:r w:rsidRPr="00752921">
        <w:rPr>
          <w:color w:val="000000"/>
          <w:sz w:val="22"/>
          <w:szCs w:val="22"/>
        </w:rPr>
        <w:t xml:space="preserve">SAUTER </w:t>
      </w:r>
      <w:proofErr w:type="spellStart"/>
      <w:r w:rsidRPr="00752921">
        <w:rPr>
          <w:color w:val="000000"/>
          <w:sz w:val="22"/>
          <w:szCs w:val="22"/>
        </w:rPr>
        <w:t>moduWeb</w:t>
      </w:r>
      <w:proofErr w:type="spellEnd"/>
      <w:r w:rsidRPr="00752921">
        <w:rPr>
          <w:color w:val="000000"/>
          <w:sz w:val="22"/>
          <w:szCs w:val="22"/>
        </w:rPr>
        <w:t>, das übersichtliche und benutzerfreundliche Visualisierungs- und Bediensystem für die HLK-Anlage</w:t>
      </w:r>
    </w:p>
    <w:bookmarkEnd w:id="0"/>
    <w:p w:rsidR="005E62D1" w:rsidRPr="00752921" w:rsidRDefault="005E62D1" w:rsidP="005E62D1">
      <w:pPr>
        <w:pBdr>
          <w:top w:val="single" w:sz="4" w:space="1" w:color="auto"/>
          <w:left w:val="single" w:sz="4" w:space="4" w:color="auto"/>
          <w:bottom w:val="single" w:sz="4" w:space="1" w:color="auto"/>
          <w:right w:val="single" w:sz="4" w:space="4" w:color="auto"/>
        </w:pBdr>
        <w:spacing w:before="120" w:after="120" w:line="320" w:lineRule="atLeast"/>
        <w:ind w:left="66"/>
        <w:rPr>
          <w:color w:val="000000"/>
          <w:sz w:val="22"/>
          <w:szCs w:val="22"/>
        </w:rPr>
      </w:pPr>
      <w:r w:rsidRPr="00752921">
        <w:rPr>
          <w:b/>
          <w:color w:val="000000"/>
          <w:sz w:val="22"/>
          <w:szCs w:val="22"/>
        </w:rPr>
        <w:lastRenderedPageBreak/>
        <w:t>Gemeinsame Vorteile:</w:t>
      </w:r>
      <w:r w:rsidRPr="00752921">
        <w:rPr>
          <w:color w:val="000000"/>
          <w:sz w:val="22"/>
          <w:szCs w:val="22"/>
        </w:rPr>
        <w:t xml:space="preserve"> </w:t>
      </w:r>
    </w:p>
    <w:p w:rsidR="005E62D1" w:rsidRPr="00752921" w:rsidRDefault="005E62D1" w:rsidP="005E62D1">
      <w:pPr>
        <w:pStyle w:val="Listenabsatz"/>
        <w:numPr>
          <w:ilvl w:val="0"/>
          <w:numId w:val="12"/>
        </w:numPr>
        <w:pBdr>
          <w:top w:val="single" w:sz="4" w:space="1" w:color="auto"/>
          <w:left w:val="single" w:sz="4" w:space="4" w:color="auto"/>
          <w:bottom w:val="single" w:sz="4" w:space="1" w:color="auto"/>
          <w:right w:val="single" w:sz="4" w:space="4" w:color="auto"/>
        </w:pBdr>
        <w:spacing w:before="120" w:after="120" w:line="320" w:lineRule="atLeast"/>
        <w:ind w:left="426"/>
        <w:contextualSpacing w:val="0"/>
        <w:rPr>
          <w:color w:val="000000"/>
          <w:sz w:val="22"/>
          <w:szCs w:val="22"/>
        </w:rPr>
      </w:pPr>
      <w:r w:rsidRPr="00752921">
        <w:rPr>
          <w:color w:val="000000"/>
          <w:sz w:val="22"/>
          <w:szCs w:val="22"/>
        </w:rPr>
        <w:t>Einfach zu konfigurieren</w:t>
      </w:r>
    </w:p>
    <w:p w:rsidR="005E62D1" w:rsidRPr="00752921" w:rsidRDefault="005E62D1" w:rsidP="005E62D1">
      <w:pPr>
        <w:pStyle w:val="Listenabsatz"/>
        <w:numPr>
          <w:ilvl w:val="0"/>
          <w:numId w:val="12"/>
        </w:numPr>
        <w:pBdr>
          <w:top w:val="single" w:sz="4" w:space="1" w:color="auto"/>
          <w:left w:val="single" w:sz="4" w:space="4" w:color="auto"/>
          <w:bottom w:val="single" w:sz="4" w:space="1" w:color="auto"/>
          <w:right w:val="single" w:sz="4" w:space="4" w:color="auto"/>
        </w:pBdr>
        <w:spacing w:before="120" w:after="120" w:line="320" w:lineRule="atLeast"/>
        <w:ind w:left="426"/>
        <w:contextualSpacing w:val="0"/>
        <w:rPr>
          <w:color w:val="000000"/>
          <w:sz w:val="22"/>
          <w:szCs w:val="22"/>
        </w:rPr>
      </w:pPr>
      <w:r w:rsidRPr="00752921">
        <w:rPr>
          <w:color w:val="000000"/>
          <w:sz w:val="22"/>
          <w:szCs w:val="22"/>
        </w:rPr>
        <w:t>Zielgruppenoptimierte Bedienung</w:t>
      </w:r>
    </w:p>
    <w:p w:rsidR="005E62D1" w:rsidRPr="00752921" w:rsidRDefault="005E62D1" w:rsidP="005E62D1">
      <w:pPr>
        <w:pStyle w:val="Listenabsatz"/>
        <w:numPr>
          <w:ilvl w:val="0"/>
          <w:numId w:val="12"/>
        </w:numPr>
        <w:pBdr>
          <w:top w:val="single" w:sz="4" w:space="1" w:color="auto"/>
          <w:left w:val="single" w:sz="4" w:space="4" w:color="auto"/>
          <w:bottom w:val="single" w:sz="4" w:space="1" w:color="auto"/>
          <w:right w:val="single" w:sz="4" w:space="4" w:color="auto"/>
        </w:pBdr>
        <w:spacing w:before="120" w:after="120" w:line="320" w:lineRule="atLeast"/>
        <w:ind w:left="426"/>
        <w:contextualSpacing w:val="0"/>
        <w:rPr>
          <w:color w:val="000000"/>
          <w:sz w:val="22"/>
          <w:szCs w:val="22"/>
        </w:rPr>
      </w:pPr>
      <w:r w:rsidRPr="00752921">
        <w:rPr>
          <w:color w:val="000000"/>
          <w:sz w:val="22"/>
          <w:szCs w:val="22"/>
        </w:rPr>
        <w:t>Investitionsschutz durch Kompatibilität und Skalierbarkeit</w:t>
      </w:r>
    </w:p>
    <w:p w:rsidR="005E62D1" w:rsidRPr="00752921" w:rsidRDefault="005E62D1" w:rsidP="005E62D1">
      <w:pPr>
        <w:pStyle w:val="Listenabsatz"/>
        <w:numPr>
          <w:ilvl w:val="0"/>
          <w:numId w:val="12"/>
        </w:numPr>
        <w:pBdr>
          <w:top w:val="single" w:sz="4" w:space="1" w:color="auto"/>
          <w:left w:val="single" w:sz="4" w:space="4" w:color="auto"/>
          <w:bottom w:val="single" w:sz="4" w:space="1" w:color="auto"/>
          <w:right w:val="single" w:sz="4" w:space="4" w:color="auto"/>
        </w:pBdr>
        <w:spacing w:before="120" w:after="120" w:line="320" w:lineRule="atLeast"/>
        <w:ind w:left="426"/>
        <w:contextualSpacing w:val="0"/>
        <w:rPr>
          <w:color w:val="000000"/>
          <w:sz w:val="22"/>
          <w:szCs w:val="22"/>
        </w:rPr>
      </w:pPr>
      <w:r w:rsidRPr="00752921">
        <w:rPr>
          <w:color w:val="000000"/>
          <w:sz w:val="22"/>
          <w:szCs w:val="22"/>
        </w:rPr>
        <w:t xml:space="preserve">Integration von Drittanbietersystemen über </w:t>
      </w:r>
      <w:proofErr w:type="spellStart"/>
      <w:r w:rsidRPr="00752921">
        <w:rPr>
          <w:color w:val="000000"/>
          <w:sz w:val="22"/>
          <w:szCs w:val="22"/>
        </w:rPr>
        <w:t>BACnet</w:t>
      </w:r>
      <w:proofErr w:type="spellEnd"/>
    </w:p>
    <w:p w:rsidR="00A2624B" w:rsidRPr="00752921" w:rsidRDefault="00A2624B" w:rsidP="00A031D4">
      <w:pPr>
        <w:pStyle w:val="Fliesstext"/>
        <w:jc w:val="left"/>
        <w:rPr>
          <w:rFonts w:cs="Arial"/>
          <w:i/>
          <w:color w:val="auto"/>
          <w:sz w:val="22"/>
          <w:szCs w:val="22"/>
          <w:lang w:val="de-CH"/>
        </w:rPr>
      </w:pPr>
    </w:p>
    <w:p w:rsidR="00A031D4" w:rsidRPr="00752921" w:rsidRDefault="00A031D4" w:rsidP="00A031D4">
      <w:pPr>
        <w:pStyle w:val="Fliesstext"/>
        <w:jc w:val="left"/>
        <w:rPr>
          <w:rFonts w:cs="Arial"/>
          <w:i/>
          <w:color w:val="auto"/>
          <w:sz w:val="22"/>
          <w:szCs w:val="22"/>
          <w:lang w:val="de-CH"/>
        </w:rPr>
      </w:pPr>
      <w:r w:rsidRPr="00752921">
        <w:rPr>
          <w:rFonts w:cs="Arial"/>
          <w:i/>
          <w:color w:val="auto"/>
          <w:sz w:val="22"/>
          <w:szCs w:val="22"/>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752921" w:rsidRDefault="00A031D4" w:rsidP="00A031D4">
      <w:pPr>
        <w:pStyle w:val="Fliesstext"/>
        <w:jc w:val="left"/>
        <w:rPr>
          <w:rFonts w:cs="Arial"/>
          <w:i/>
          <w:color w:val="auto"/>
          <w:sz w:val="22"/>
          <w:szCs w:val="22"/>
          <w:lang w:val="de-CH"/>
        </w:rPr>
      </w:pPr>
    </w:p>
    <w:p w:rsidR="00A031D4" w:rsidRPr="00752921"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752921">
        <w:rPr>
          <w:rFonts w:cs="Arial"/>
          <w:bCs/>
          <w:color w:val="auto"/>
          <w:sz w:val="22"/>
          <w:szCs w:val="22"/>
          <w:lang w:val="de-CH"/>
        </w:rPr>
        <w:t>SAUTER Gruppe</w:t>
      </w:r>
    </w:p>
    <w:p w:rsidR="00A031D4" w:rsidRPr="00752921"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52921">
        <w:rPr>
          <w:rFonts w:cs="Arial"/>
          <w:color w:val="auto"/>
          <w:sz w:val="22"/>
          <w:szCs w:val="22"/>
          <w:lang w:val="de-CH"/>
        </w:rPr>
        <w:t>weltweit tätiges Unternehmen mit Hauptsitz in Basel, Schweiz</w:t>
      </w:r>
    </w:p>
    <w:p w:rsidR="00A031D4" w:rsidRPr="00752921"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52921">
        <w:rPr>
          <w:rFonts w:cs="Arial"/>
          <w:color w:val="auto"/>
          <w:sz w:val="22"/>
          <w:szCs w:val="22"/>
          <w:lang w:val="de-CH"/>
        </w:rPr>
        <w:t>Gründung im Jahre 1910, baut auf über 100-jährige Tradition und Erfahrung</w:t>
      </w:r>
    </w:p>
    <w:p w:rsidR="00A031D4" w:rsidRPr="00752921"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52921">
        <w:rPr>
          <w:rFonts w:cs="Arial"/>
          <w:color w:val="auto"/>
          <w:sz w:val="22"/>
          <w:szCs w:val="22"/>
          <w:lang w:val="de-CH"/>
        </w:rPr>
        <w:t>beschäftigt rund 2200 Mitarbeiter, ist weltweit präsent und international tätig</w:t>
      </w:r>
    </w:p>
    <w:p w:rsidR="00A031D4" w:rsidRPr="00752921"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52921">
        <w:rPr>
          <w:rFonts w:cs="Arial"/>
          <w:color w:val="auto"/>
          <w:sz w:val="22"/>
          <w:szCs w:val="22"/>
          <w:lang w:val="de-CH"/>
        </w:rPr>
        <w:t>Gesamtlösungen im Gebäudemanagement aus einer Hand. Fokus: maximale Energieeffizienz und Nachhaltigkeit</w:t>
      </w:r>
    </w:p>
    <w:p w:rsidR="00A031D4" w:rsidRPr="00752921"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52921">
        <w:rPr>
          <w:rFonts w:cs="Arial"/>
          <w:color w:val="auto"/>
          <w:sz w:val="22"/>
          <w:szCs w:val="22"/>
          <w:lang w:val="de-CH"/>
        </w:rPr>
        <w:t>Investitions- und Betriebssicherheit während des gesamten Gebäudelebenszyklus</w:t>
      </w:r>
    </w:p>
    <w:p w:rsidR="00A031D4" w:rsidRPr="00752921"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752921">
        <w:rPr>
          <w:rFonts w:cs="Arial"/>
          <w:color w:val="auto"/>
          <w:sz w:val="22"/>
          <w:szCs w:val="22"/>
          <w:lang w:val="de-CH"/>
        </w:rPr>
        <w:t>technologisch führende Firma im Bereich der Gebäudeautomation und Systemintegration</w:t>
      </w:r>
    </w:p>
    <w:p w:rsidR="00A031D4" w:rsidRPr="00752921"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752921">
        <w:rPr>
          <w:rFonts w:cs="Arial"/>
          <w:color w:val="auto"/>
          <w:sz w:val="22"/>
          <w:szCs w:val="22"/>
          <w:lang w:val="de-CH"/>
        </w:rPr>
        <w:t xml:space="preserve">Mitglied der </w:t>
      </w:r>
      <w:proofErr w:type="spellStart"/>
      <w:r w:rsidRPr="00752921">
        <w:rPr>
          <w:rFonts w:cs="Arial"/>
          <w:color w:val="auto"/>
          <w:sz w:val="22"/>
          <w:szCs w:val="22"/>
          <w:lang w:val="de-CH"/>
        </w:rPr>
        <w:t>eu.bac</w:t>
      </w:r>
      <w:proofErr w:type="spellEnd"/>
      <w:r w:rsidRPr="00752921">
        <w:rPr>
          <w:rFonts w:cs="Arial"/>
          <w:color w:val="auto"/>
          <w:sz w:val="22"/>
          <w:szCs w:val="22"/>
          <w:lang w:val="de-CH"/>
        </w:rPr>
        <w:t xml:space="preserve">, von </w:t>
      </w:r>
      <w:proofErr w:type="spellStart"/>
      <w:r w:rsidRPr="00752921">
        <w:rPr>
          <w:rFonts w:cs="Arial"/>
          <w:color w:val="auto"/>
          <w:sz w:val="22"/>
          <w:szCs w:val="22"/>
          <w:lang w:val="de-CH"/>
        </w:rPr>
        <w:t>BACnet</w:t>
      </w:r>
      <w:proofErr w:type="spellEnd"/>
      <w:r w:rsidRPr="00752921">
        <w:rPr>
          <w:rFonts w:cs="Arial"/>
          <w:color w:val="auto"/>
          <w:sz w:val="22"/>
          <w:szCs w:val="22"/>
          <w:lang w:val="de-CH"/>
        </w:rPr>
        <w:t xml:space="preserve"> Interest Group (BIG-EU), </w:t>
      </w:r>
      <w:proofErr w:type="spellStart"/>
      <w:r w:rsidRPr="00752921">
        <w:rPr>
          <w:rFonts w:cs="Arial"/>
          <w:color w:val="auto"/>
          <w:sz w:val="22"/>
          <w:szCs w:val="22"/>
          <w:lang w:val="de-CH"/>
        </w:rPr>
        <w:t>BACnet</w:t>
      </w:r>
      <w:proofErr w:type="spellEnd"/>
      <w:r w:rsidRPr="00752921">
        <w:rPr>
          <w:rFonts w:cs="Arial"/>
          <w:color w:val="auto"/>
          <w:sz w:val="22"/>
          <w:szCs w:val="22"/>
          <w:lang w:val="de-CH"/>
        </w:rPr>
        <w:t xml:space="preserve"> International, </w:t>
      </w:r>
      <w:proofErr w:type="spellStart"/>
      <w:r w:rsidRPr="00752921">
        <w:rPr>
          <w:rFonts w:cs="Arial"/>
          <w:color w:val="auto"/>
          <w:sz w:val="22"/>
          <w:szCs w:val="22"/>
          <w:lang w:val="de-CH"/>
        </w:rPr>
        <w:t>EnOcean</w:t>
      </w:r>
      <w:proofErr w:type="spellEnd"/>
      <w:r w:rsidRPr="00752921">
        <w:rPr>
          <w:rFonts w:cs="Arial"/>
          <w:color w:val="auto"/>
          <w:sz w:val="22"/>
          <w:szCs w:val="22"/>
          <w:lang w:val="de-CH"/>
        </w:rPr>
        <w:t xml:space="preserve"> Alliance</w:t>
      </w:r>
    </w:p>
    <w:p w:rsidR="00A031D4" w:rsidRPr="00752921"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752921">
        <w:rPr>
          <w:color w:val="auto"/>
          <w:sz w:val="22"/>
          <w:szCs w:val="22"/>
          <w:lang w:val="de-CH"/>
        </w:rPr>
        <w:t>namhafte Referenzen auf www.sauter-controls</w:t>
      </w:r>
      <w:r w:rsidRPr="00752921">
        <w:rPr>
          <w:sz w:val="22"/>
          <w:szCs w:val="22"/>
          <w:lang w:val="de-CH"/>
        </w:rPr>
        <w:t>.com</w:t>
      </w:r>
    </w:p>
    <w:sectPr w:rsidR="00A031D4" w:rsidRPr="00752921"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C7C" w:rsidRDefault="00B77C7C">
      <w:pPr>
        <w:spacing w:line="240" w:lineRule="auto"/>
      </w:pPr>
      <w:r>
        <w:separator/>
      </w:r>
    </w:p>
  </w:endnote>
  <w:endnote w:type="continuationSeparator" w:id="0">
    <w:p w:rsidR="00B77C7C" w:rsidRDefault="00B77C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7FA2C643" wp14:editId="229CE43D">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717586" w:rsidP="00717586">
    <w:pPr>
      <w:pStyle w:val="Fusszeile"/>
      <w:spacing w:line="280" w:lineRule="exact"/>
      <w:rPr>
        <w:rFonts w:cs="Arial"/>
      </w:rPr>
    </w:pPr>
    <w:r w:rsidRPr="0056607C">
      <w:rPr>
        <w:rFonts w:cs="Arial"/>
      </w:rPr>
      <w:t>Bild- und Textmaterial auch unter</w:t>
    </w:r>
    <w:r w:rsidR="0009049C"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A031D4" w:rsidRDefault="00752921" w:rsidP="00A031D4">
    <w:pPr>
      <w:pStyle w:val="Fusszeile"/>
      <w:rPr>
        <w:rStyle w:val="06FusszeilefettChar"/>
        <w:rFonts w:ascii="Arial" w:hAnsi="Arial" w:cs="Arial"/>
      </w:rPr>
    </w:pPr>
    <w:hyperlink r:id="rId2" w:history="1">
      <w:r w:rsidR="00A031D4" w:rsidRPr="00A031D4">
        <w:rPr>
          <w:rStyle w:val="Hyperlink"/>
          <w:rFonts w:cs="Arial"/>
          <w:color w:val="auto"/>
          <w:u w:val="none"/>
        </w:rPr>
        <w:t>media@ch.sauter-bc.com</w:t>
      </w:r>
    </w:hyperlink>
    <w:r w:rsidR="00A031D4" w:rsidRPr="00A031D4">
      <w:rPr>
        <w:rStyle w:val="06FusszeilefettChar"/>
        <w:rFonts w:ascii="Arial" w:hAnsi="Arial" w:cs="Arial"/>
      </w:rPr>
      <w:t xml:space="preserve"> </w:t>
    </w:r>
  </w:p>
  <w:p w:rsidR="005D0114" w:rsidRPr="0056607C" w:rsidRDefault="00A031D4" w:rsidP="00A031D4">
    <w:pPr>
      <w:pStyle w:val="Fusszeile"/>
      <w:spacing w:line="280" w:lineRule="exact"/>
      <w:rPr>
        <w:rFonts w:cs="Arial"/>
      </w:rPr>
    </w:pP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C7C" w:rsidRDefault="00B77C7C">
      <w:pPr>
        <w:spacing w:line="240" w:lineRule="auto"/>
      </w:pPr>
      <w:r>
        <w:separator/>
      </w:r>
    </w:p>
  </w:footnote>
  <w:footnote w:type="continuationSeparator" w:id="0">
    <w:p w:rsidR="00B77C7C" w:rsidRDefault="00B77C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752921">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02A075D7"/>
    <w:multiLevelType w:val="hybridMultilevel"/>
    <w:tmpl w:val="C6949816"/>
    <w:lvl w:ilvl="0" w:tplc="B4CEE8F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84845AB"/>
    <w:multiLevelType w:val="hybridMultilevel"/>
    <w:tmpl w:val="02C49AD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abstractNum w:abstractNumId="8">
    <w:nsid w:val="5B2E2D24"/>
    <w:multiLevelType w:val="hybridMultilevel"/>
    <w:tmpl w:val="D1EE2DC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67E61E5B"/>
    <w:multiLevelType w:val="hybridMultilevel"/>
    <w:tmpl w:val="604C9C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72335F40"/>
    <w:multiLevelType w:val="hybridMultilevel"/>
    <w:tmpl w:val="EB00E8F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73D051E0"/>
    <w:multiLevelType w:val="hybridMultilevel"/>
    <w:tmpl w:val="66D09AB6"/>
    <w:lvl w:ilvl="0" w:tplc="9E50D7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8"/>
  </w:num>
  <w:num w:numId="8">
    <w:abstractNumId w:val="5"/>
  </w:num>
  <w:num w:numId="9">
    <w:abstractNumId w:val="10"/>
  </w:num>
  <w:num w:numId="10">
    <w:abstractNumId w:val="9"/>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2075F5"/>
    <w:rsid w:val="00212880"/>
    <w:rsid w:val="002431E2"/>
    <w:rsid w:val="002521BC"/>
    <w:rsid w:val="00257919"/>
    <w:rsid w:val="00286197"/>
    <w:rsid w:val="00291F34"/>
    <w:rsid w:val="002D471C"/>
    <w:rsid w:val="00311FFD"/>
    <w:rsid w:val="003167FE"/>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3110D"/>
    <w:rsid w:val="0056607C"/>
    <w:rsid w:val="005D0114"/>
    <w:rsid w:val="005D0F90"/>
    <w:rsid w:val="005E62D1"/>
    <w:rsid w:val="00645DA1"/>
    <w:rsid w:val="00667BDE"/>
    <w:rsid w:val="006B7208"/>
    <w:rsid w:val="006E5606"/>
    <w:rsid w:val="00710286"/>
    <w:rsid w:val="00717586"/>
    <w:rsid w:val="00726623"/>
    <w:rsid w:val="00752921"/>
    <w:rsid w:val="00776882"/>
    <w:rsid w:val="007A59CC"/>
    <w:rsid w:val="00813292"/>
    <w:rsid w:val="008A40C0"/>
    <w:rsid w:val="008A5E05"/>
    <w:rsid w:val="009032CC"/>
    <w:rsid w:val="0092287A"/>
    <w:rsid w:val="00944D45"/>
    <w:rsid w:val="00957BB2"/>
    <w:rsid w:val="00992D7C"/>
    <w:rsid w:val="00A031D4"/>
    <w:rsid w:val="00A20B47"/>
    <w:rsid w:val="00A24A9C"/>
    <w:rsid w:val="00A2624B"/>
    <w:rsid w:val="00AB3A23"/>
    <w:rsid w:val="00AF1918"/>
    <w:rsid w:val="00B229C2"/>
    <w:rsid w:val="00B77C7C"/>
    <w:rsid w:val="00B8321F"/>
    <w:rsid w:val="00B83BDF"/>
    <w:rsid w:val="00B84BBC"/>
    <w:rsid w:val="00B97F0C"/>
    <w:rsid w:val="00BC704B"/>
    <w:rsid w:val="00BF10F0"/>
    <w:rsid w:val="00C136A4"/>
    <w:rsid w:val="00C219FB"/>
    <w:rsid w:val="00C5605B"/>
    <w:rsid w:val="00C606B1"/>
    <w:rsid w:val="00D068F0"/>
    <w:rsid w:val="00D14841"/>
    <w:rsid w:val="00D23AE3"/>
    <w:rsid w:val="00DA37A2"/>
    <w:rsid w:val="00DA4EFD"/>
    <w:rsid w:val="00DB2165"/>
    <w:rsid w:val="00E33705"/>
    <w:rsid w:val="00E42042"/>
    <w:rsid w:val="00E646B8"/>
    <w:rsid w:val="00E8369F"/>
    <w:rsid w:val="00E96ABA"/>
    <w:rsid w:val="00ED0F05"/>
    <w:rsid w:val="00ED1419"/>
    <w:rsid w:val="00F67BDA"/>
    <w:rsid w:val="00F85EBB"/>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paragraph" w:styleId="Listenabsatz">
    <w:name w:val="List Paragraph"/>
    <w:basedOn w:val="Standard"/>
    <w:uiPriority w:val="34"/>
    <w:rsid w:val="005E62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paragraph" w:styleId="Listenabsatz">
    <w:name w:val="List Paragraph"/>
    <w:basedOn w:val="Standard"/>
    <w:uiPriority w:val="34"/>
    <w:rsid w:val="005E62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599</Words>
  <Characters>4572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2015-08-24T13:17:00Z</dcterms:created>
  <dcterms:modified xsi:type="dcterms:W3CDTF">2015-08-24T13:20:00Z</dcterms:modified>
</cp:coreProperties>
</file>