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B70952" w:rsidP="0056607C">
      <w:pPr>
        <w:pStyle w:val="Datum"/>
        <w:framePr w:w="9809" w:h="567" w:hRule="exact" w:wrap="around" w:vAnchor="page" w:hAnchor="text" w:y="3120" w:anchorLock="1"/>
        <w:rPr>
          <w:rFonts w:cs="Arial"/>
          <w:sz w:val="22"/>
          <w:szCs w:val="22"/>
          <w:lang w:val="fr-CH"/>
        </w:rPr>
      </w:pPr>
      <w:bookmarkStart w:id="0" w:name="_GoBack"/>
      <w:bookmarkEnd w:id="0"/>
      <w:r>
        <w:rPr>
          <w:rFonts w:cs="Arial"/>
          <w:sz w:val="22"/>
          <w:szCs w:val="22"/>
          <w:lang w:val="fr-CH"/>
        </w:rPr>
        <w:t>16</w:t>
      </w:r>
      <w:r w:rsidR="00104154">
        <w:rPr>
          <w:rFonts w:cs="Arial"/>
          <w:sz w:val="22"/>
          <w:szCs w:val="22"/>
          <w:lang w:val="fr-CH"/>
        </w:rPr>
        <w:t xml:space="preserve"> </w:t>
      </w:r>
      <w:r>
        <w:rPr>
          <w:rFonts w:cs="Arial"/>
          <w:sz w:val="22"/>
          <w:szCs w:val="22"/>
          <w:lang w:val="fr-CH"/>
        </w:rPr>
        <w:t>décembre</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B70952" w:rsidP="00556A6B">
      <w:pPr>
        <w:spacing w:line="320" w:lineRule="atLeast"/>
        <w:rPr>
          <w:rFonts w:cs="Arial"/>
          <w:b/>
          <w:sz w:val="28"/>
          <w:szCs w:val="28"/>
          <w:lang w:val="fr-CH"/>
        </w:rPr>
      </w:pPr>
      <w:r w:rsidRPr="00B70952">
        <w:rPr>
          <w:rFonts w:cs="Arial"/>
          <w:b/>
          <w:sz w:val="28"/>
          <w:szCs w:val="28"/>
          <w:lang w:val="fr-CH"/>
        </w:rPr>
        <w:t xml:space="preserve">SAUTER </w:t>
      </w:r>
      <w:proofErr w:type="spellStart"/>
      <w:r w:rsidRPr="00B70952">
        <w:rPr>
          <w:rFonts w:cs="Arial"/>
          <w:b/>
          <w:sz w:val="28"/>
          <w:szCs w:val="28"/>
          <w:lang w:val="fr-CH"/>
        </w:rPr>
        <w:t>vialoq</w:t>
      </w:r>
      <w:proofErr w:type="spellEnd"/>
      <w:r w:rsidRPr="00B70952">
        <w:rPr>
          <w:rFonts w:cs="Arial"/>
          <w:b/>
          <w:sz w:val="28"/>
          <w:szCs w:val="28"/>
          <w:lang w:val="fr-CH"/>
        </w:rPr>
        <w:t xml:space="preserve"> ADM322 : la simplicité au service de la performance</w:t>
      </w:r>
    </w:p>
    <w:p w:rsidR="00A031D4" w:rsidRPr="00556A6B" w:rsidRDefault="00A031D4" w:rsidP="00556A6B">
      <w:pPr>
        <w:spacing w:line="320" w:lineRule="atLeast"/>
        <w:rPr>
          <w:rFonts w:cs="Arial"/>
          <w:i/>
          <w:sz w:val="22"/>
          <w:szCs w:val="22"/>
          <w:lang w:val="fr-CH"/>
        </w:rPr>
      </w:pPr>
    </w:p>
    <w:p w:rsidR="00A031D4" w:rsidRPr="00B70952" w:rsidRDefault="00B70952" w:rsidP="00556A6B">
      <w:pPr>
        <w:spacing w:line="320" w:lineRule="atLeast"/>
        <w:rPr>
          <w:rFonts w:cs="Arial"/>
          <w:sz w:val="21"/>
          <w:szCs w:val="21"/>
          <w:lang w:val="fr-CH"/>
        </w:rPr>
      </w:pPr>
      <w:r w:rsidRPr="00B70952">
        <w:rPr>
          <w:rFonts w:cs="Arial"/>
          <w:i/>
          <w:sz w:val="21"/>
          <w:szCs w:val="21"/>
          <w:lang w:val="fr-CH"/>
        </w:rPr>
        <w:t xml:space="preserve">L'utilisation de servomoteurs fiables et économiques est une condition essentielle à la régulation efficace en énergie. Les nouveaux servomoteurs rotatifs éprouvés de SAUTER sont à présent également disponibles à un couple de rotation de 15 Nm : une solution idéale pour les projets </w:t>
      </w:r>
      <w:proofErr w:type="spellStart"/>
      <w:r w:rsidRPr="00B70952">
        <w:rPr>
          <w:rFonts w:cs="Arial"/>
          <w:i/>
          <w:sz w:val="21"/>
          <w:szCs w:val="21"/>
          <w:lang w:val="fr-CH"/>
        </w:rPr>
        <w:t>retrofit</w:t>
      </w:r>
      <w:proofErr w:type="spellEnd"/>
      <w:r w:rsidRPr="00B70952">
        <w:rPr>
          <w:rFonts w:cs="Arial"/>
          <w:i/>
          <w:sz w:val="21"/>
          <w:szCs w:val="21"/>
          <w:lang w:val="fr-CH"/>
        </w:rPr>
        <w:t xml:space="preserve"> notamment</w:t>
      </w:r>
      <w:r w:rsidR="00AF7520" w:rsidRPr="00B70952">
        <w:rPr>
          <w:rFonts w:cs="Arial"/>
          <w:i/>
          <w:sz w:val="21"/>
          <w:szCs w:val="21"/>
          <w:lang w:val="fr-CH"/>
        </w:rPr>
        <w:t>.</w:t>
      </w:r>
    </w:p>
    <w:p w:rsidR="00A031D4" w:rsidRPr="00B70952" w:rsidRDefault="00A031D4" w:rsidP="00556A6B">
      <w:pPr>
        <w:pStyle w:val="Fliesstext"/>
        <w:jc w:val="left"/>
        <w:rPr>
          <w:rFonts w:cs="Arial"/>
          <w:color w:val="auto"/>
          <w:sz w:val="21"/>
          <w:szCs w:val="21"/>
          <w:lang w:val="fr-CH"/>
        </w:rPr>
      </w:pPr>
    </w:p>
    <w:p w:rsidR="00B70952" w:rsidRPr="00B70952" w:rsidRDefault="00B70952" w:rsidP="00B70952">
      <w:pPr>
        <w:pStyle w:val="Fliesstext"/>
        <w:jc w:val="left"/>
        <w:rPr>
          <w:rFonts w:cs="Arial"/>
          <w:color w:val="auto"/>
          <w:sz w:val="21"/>
          <w:szCs w:val="21"/>
          <w:lang w:val="fr-CH"/>
        </w:rPr>
      </w:pPr>
      <w:r w:rsidRPr="00B70952">
        <w:rPr>
          <w:rFonts w:cs="Arial"/>
          <w:color w:val="auto"/>
          <w:sz w:val="21"/>
          <w:szCs w:val="21"/>
          <w:lang w:val="fr-CH"/>
        </w:rPr>
        <w:t xml:space="preserve">Les servomoteurs rotatifs servent à actionner les vannes mélangeuses et les vannes papillon au sein d'une installation CVC. Faciles à manipuler, les servomoteurs rotatifs de SAUTER se distinguent à la fois par leurs hautes performances et leur faible consommation en énergie. Le dernier-né de la gamme SAUTER, le </w:t>
      </w:r>
      <w:proofErr w:type="spellStart"/>
      <w:r w:rsidRPr="00B70952">
        <w:rPr>
          <w:rFonts w:cs="Arial"/>
          <w:color w:val="auto"/>
          <w:sz w:val="21"/>
          <w:szCs w:val="21"/>
          <w:lang w:val="fr-CH"/>
        </w:rPr>
        <w:t>vialoq</w:t>
      </w:r>
      <w:proofErr w:type="spellEnd"/>
      <w:r w:rsidRPr="00B70952">
        <w:rPr>
          <w:rFonts w:cs="Arial"/>
          <w:color w:val="auto"/>
          <w:sz w:val="21"/>
          <w:szCs w:val="21"/>
          <w:lang w:val="fr-CH"/>
        </w:rPr>
        <w:t xml:space="preserve"> ADM322, est doté d'un couple nominal et d'un couple de maintien de 15 Nm. </w:t>
      </w:r>
    </w:p>
    <w:p w:rsidR="00B70952" w:rsidRPr="00B70952" w:rsidRDefault="00B70952" w:rsidP="00B70952">
      <w:pPr>
        <w:pStyle w:val="Fliesstext"/>
        <w:jc w:val="left"/>
        <w:rPr>
          <w:rFonts w:cs="Arial"/>
          <w:color w:val="auto"/>
          <w:sz w:val="21"/>
          <w:szCs w:val="21"/>
          <w:lang w:val="fr-CH"/>
        </w:rPr>
      </w:pPr>
    </w:p>
    <w:p w:rsidR="00B70952" w:rsidRPr="00B70952" w:rsidRDefault="00B70952" w:rsidP="00B70952">
      <w:pPr>
        <w:pStyle w:val="Fliesstext"/>
        <w:jc w:val="left"/>
        <w:rPr>
          <w:rFonts w:cs="Arial"/>
          <w:b/>
          <w:color w:val="auto"/>
          <w:sz w:val="21"/>
          <w:szCs w:val="21"/>
          <w:lang w:val="fr-CH"/>
        </w:rPr>
      </w:pPr>
      <w:r w:rsidRPr="00B70952">
        <w:rPr>
          <w:rFonts w:cs="Arial"/>
          <w:b/>
          <w:color w:val="auto"/>
          <w:sz w:val="21"/>
          <w:szCs w:val="21"/>
          <w:lang w:val="fr-CH"/>
        </w:rPr>
        <w:t>Fiable et économe</w:t>
      </w:r>
    </w:p>
    <w:p w:rsidR="00B70952" w:rsidRPr="00B70952" w:rsidRDefault="00B70952" w:rsidP="00B70952">
      <w:pPr>
        <w:pStyle w:val="Fliesstext"/>
        <w:jc w:val="left"/>
        <w:rPr>
          <w:rFonts w:cs="Arial"/>
          <w:color w:val="auto"/>
          <w:sz w:val="21"/>
          <w:szCs w:val="21"/>
          <w:lang w:val="fr-CH"/>
        </w:rPr>
      </w:pPr>
      <w:r w:rsidRPr="00B70952">
        <w:rPr>
          <w:rFonts w:cs="Arial"/>
          <w:color w:val="auto"/>
          <w:sz w:val="21"/>
          <w:szCs w:val="21"/>
          <w:lang w:val="fr-CH"/>
        </w:rPr>
        <w:t xml:space="preserve">Les performances élevées du SAUTER </w:t>
      </w:r>
      <w:proofErr w:type="spellStart"/>
      <w:r w:rsidRPr="00B70952">
        <w:rPr>
          <w:rFonts w:cs="Arial"/>
          <w:color w:val="auto"/>
          <w:sz w:val="21"/>
          <w:szCs w:val="21"/>
          <w:lang w:val="fr-CH"/>
        </w:rPr>
        <w:t>vialoq</w:t>
      </w:r>
      <w:proofErr w:type="spellEnd"/>
      <w:r w:rsidRPr="00B70952">
        <w:rPr>
          <w:rFonts w:cs="Arial"/>
          <w:color w:val="auto"/>
          <w:sz w:val="21"/>
          <w:szCs w:val="21"/>
          <w:lang w:val="fr-CH"/>
        </w:rPr>
        <w:t xml:space="preserve"> ADM322 passent par une précision accrue, assurée par une construction solide, de même que par son train d'engrenages en plastique et exempt de maintenance. Il est possible de débrayer ce dernier pour régler le servomoteur manuellement et positionner les vannes mélangeuses et vannes papillon. L'angle de rotation du servomoteur est de 90° et peut s'étendre jusqu'à 95°. Son temps de course est réglable en fonction des besoins et son moteur synchrone à coupure électronique en fonction de la charge se démarque par son efficacité énergétique sans égal. La discrétion est une autre de ses qualités : le son qu'il émet lors de son fonctionnement n'excède, en effet, jamais les 30 dB (A). </w:t>
      </w:r>
    </w:p>
    <w:p w:rsidR="00B70952" w:rsidRPr="00B70952" w:rsidRDefault="00B70952" w:rsidP="00B70952">
      <w:pPr>
        <w:pStyle w:val="Fliesstext"/>
        <w:jc w:val="left"/>
        <w:rPr>
          <w:rFonts w:cs="Arial"/>
          <w:color w:val="auto"/>
          <w:sz w:val="21"/>
          <w:szCs w:val="21"/>
          <w:lang w:val="fr-CH"/>
        </w:rPr>
      </w:pPr>
    </w:p>
    <w:p w:rsidR="00B70952" w:rsidRPr="00B70952" w:rsidRDefault="00B70952" w:rsidP="00B70952">
      <w:pPr>
        <w:pStyle w:val="Fliesstext"/>
        <w:jc w:val="left"/>
        <w:rPr>
          <w:rFonts w:cs="Arial"/>
          <w:b/>
          <w:color w:val="auto"/>
          <w:sz w:val="21"/>
          <w:szCs w:val="21"/>
          <w:lang w:val="fr-CH"/>
        </w:rPr>
      </w:pPr>
      <w:r w:rsidRPr="00B70952">
        <w:rPr>
          <w:rFonts w:cs="Arial"/>
          <w:b/>
          <w:color w:val="auto"/>
          <w:sz w:val="21"/>
          <w:szCs w:val="21"/>
          <w:lang w:val="fr-CH"/>
        </w:rPr>
        <w:t>Modernisation ou extension d'installations CVC à moindre coût</w:t>
      </w:r>
    </w:p>
    <w:p w:rsidR="00B70952" w:rsidRPr="00B70952" w:rsidRDefault="00B70952" w:rsidP="00B70952">
      <w:pPr>
        <w:pStyle w:val="Fliesstext"/>
        <w:jc w:val="left"/>
        <w:rPr>
          <w:rFonts w:cs="Arial"/>
          <w:color w:val="auto"/>
          <w:sz w:val="21"/>
          <w:szCs w:val="21"/>
          <w:lang w:val="fr-CH"/>
        </w:rPr>
      </w:pPr>
      <w:r w:rsidRPr="00B70952">
        <w:rPr>
          <w:rFonts w:cs="Arial"/>
          <w:color w:val="auto"/>
          <w:sz w:val="21"/>
          <w:szCs w:val="21"/>
          <w:lang w:val="fr-CH"/>
        </w:rPr>
        <w:t xml:space="preserve">Rapide et facile à mettre en œuvre, le SAUTER </w:t>
      </w:r>
      <w:proofErr w:type="spellStart"/>
      <w:r w:rsidRPr="00B70952">
        <w:rPr>
          <w:rFonts w:cs="Arial"/>
          <w:color w:val="auto"/>
          <w:sz w:val="21"/>
          <w:szCs w:val="21"/>
          <w:lang w:val="fr-CH"/>
        </w:rPr>
        <w:t>vialoq</w:t>
      </w:r>
      <w:proofErr w:type="spellEnd"/>
      <w:r w:rsidRPr="00B70952">
        <w:rPr>
          <w:rFonts w:cs="Arial"/>
          <w:color w:val="auto"/>
          <w:sz w:val="21"/>
          <w:szCs w:val="21"/>
          <w:lang w:val="fr-CH"/>
        </w:rPr>
        <w:t xml:space="preserve"> peut également être aisément associé à des vannes mélangeuses de fabricants tiers à l'aide de différents adaptateurs. Qu'il s'agisse d'un projet de remplacement ou d'un projet d'extension, les servomoteurs rotatifs </w:t>
      </w:r>
      <w:proofErr w:type="spellStart"/>
      <w:r w:rsidRPr="00B70952">
        <w:rPr>
          <w:rFonts w:cs="Arial"/>
          <w:color w:val="auto"/>
          <w:sz w:val="21"/>
          <w:szCs w:val="21"/>
          <w:lang w:val="fr-CH"/>
        </w:rPr>
        <w:t>retrofit</w:t>
      </w:r>
      <w:proofErr w:type="spellEnd"/>
      <w:r w:rsidRPr="00B70952">
        <w:rPr>
          <w:rFonts w:cs="Arial"/>
          <w:color w:val="auto"/>
          <w:sz w:val="21"/>
          <w:szCs w:val="21"/>
          <w:lang w:val="fr-CH"/>
        </w:rPr>
        <w:t xml:space="preserve"> de SAUTER garantissent une qualité élevée alliée à des frais d'installation très bas. Par ailleurs, leur sens d'action et leur temps de course peuvent facilement être réglés via le commutateur de codage et jusqu'à cinq de ces servomoteurs peuvent fonctionner en parallèle dans une installation.</w:t>
      </w:r>
    </w:p>
    <w:p w:rsidR="00B70952" w:rsidRPr="00B70952" w:rsidRDefault="00B70952" w:rsidP="00B70952">
      <w:pPr>
        <w:pStyle w:val="Fliesstext"/>
        <w:jc w:val="left"/>
        <w:rPr>
          <w:rFonts w:cs="Arial"/>
          <w:color w:val="auto"/>
          <w:sz w:val="21"/>
          <w:szCs w:val="21"/>
          <w:lang w:val="fr-CH"/>
        </w:rPr>
      </w:pPr>
    </w:p>
    <w:p w:rsidR="00B70952" w:rsidRPr="00B70952" w:rsidRDefault="00B70952" w:rsidP="00B70952">
      <w:pPr>
        <w:pStyle w:val="Fliesstext"/>
        <w:jc w:val="left"/>
        <w:rPr>
          <w:rFonts w:cs="Arial"/>
          <w:b/>
          <w:color w:val="auto"/>
          <w:sz w:val="21"/>
          <w:szCs w:val="21"/>
          <w:lang w:val="fr-CH"/>
        </w:rPr>
      </w:pPr>
      <w:r w:rsidRPr="00B70952">
        <w:rPr>
          <w:rFonts w:cs="Arial"/>
          <w:b/>
          <w:color w:val="auto"/>
          <w:sz w:val="21"/>
          <w:szCs w:val="21"/>
          <w:lang w:val="fr-CH"/>
        </w:rPr>
        <w:t>Multifonctionnalité</w:t>
      </w:r>
    </w:p>
    <w:p w:rsidR="00DA3503" w:rsidRPr="00B70952" w:rsidRDefault="00B70952" w:rsidP="00B70952">
      <w:pPr>
        <w:pStyle w:val="Fliesstext"/>
        <w:jc w:val="left"/>
        <w:rPr>
          <w:rFonts w:cs="Arial"/>
          <w:color w:val="auto"/>
          <w:sz w:val="21"/>
          <w:szCs w:val="21"/>
          <w:lang w:val="fr-CH"/>
        </w:rPr>
      </w:pPr>
      <w:r w:rsidRPr="00B70952">
        <w:rPr>
          <w:rFonts w:cs="Arial"/>
          <w:color w:val="auto"/>
          <w:sz w:val="21"/>
          <w:szCs w:val="21"/>
          <w:lang w:val="fr-CH"/>
        </w:rPr>
        <w:t xml:space="preserve">Les projets de modernisation sont très demandeurs en termes de solutions économiques incluant peu de travaux d'installation, l'objectif principal toujours recherché étant la baisse de la consommation énergétique ainsi qu'une baisse des coûts d'exploitation. Le nouveau servomoteur rotatif SAUTER </w:t>
      </w:r>
      <w:proofErr w:type="spellStart"/>
      <w:r w:rsidRPr="00B70952">
        <w:rPr>
          <w:rFonts w:cs="Arial"/>
          <w:color w:val="auto"/>
          <w:sz w:val="21"/>
          <w:szCs w:val="21"/>
          <w:lang w:val="fr-CH"/>
        </w:rPr>
        <w:t>vialoq</w:t>
      </w:r>
      <w:proofErr w:type="spellEnd"/>
      <w:r w:rsidRPr="00B70952">
        <w:rPr>
          <w:rFonts w:cs="Arial"/>
          <w:color w:val="auto"/>
          <w:sz w:val="21"/>
          <w:szCs w:val="21"/>
          <w:lang w:val="fr-CH"/>
        </w:rPr>
        <w:t xml:space="preserve"> </w:t>
      </w:r>
      <w:r w:rsidRPr="00B70952">
        <w:rPr>
          <w:rFonts w:cs="Arial"/>
          <w:color w:val="auto"/>
          <w:sz w:val="21"/>
          <w:szCs w:val="21"/>
          <w:lang w:val="fr-CH"/>
        </w:rPr>
        <w:lastRenderedPageBreak/>
        <w:t>ADM322 répond non seulement à ces attentes, mais il offre également une compatibilité très large et s'adapte à la majorité des installations.</w:t>
      </w:r>
    </w:p>
    <w:p w:rsidR="00B70952" w:rsidRPr="00B70952" w:rsidRDefault="00B70952" w:rsidP="00B70952">
      <w:pPr>
        <w:pStyle w:val="Fliesstext"/>
        <w:spacing w:before="240" w:after="120"/>
        <w:jc w:val="left"/>
        <w:rPr>
          <w:rFonts w:cs="Arial"/>
          <w:i/>
          <w:color w:val="auto"/>
          <w:sz w:val="21"/>
          <w:szCs w:val="21"/>
          <w:lang w:val="fr-CH"/>
        </w:rPr>
      </w:pPr>
      <w:r w:rsidRPr="00B70952">
        <w:rPr>
          <w:rFonts w:cs="Arial"/>
          <w:i/>
          <w:noProof/>
          <w:color w:val="auto"/>
          <w:sz w:val="21"/>
          <w:szCs w:val="21"/>
          <w:lang w:val="de-CH"/>
        </w:rPr>
        <w:drawing>
          <wp:inline distT="0" distB="0" distL="0" distR="0" wp14:anchorId="0256698C" wp14:editId="481BC181">
            <wp:extent cx="6228080" cy="2493645"/>
            <wp:effectExtent l="0" t="0" r="127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ADM322.jpg"/>
                    <pic:cNvPicPr/>
                  </pic:nvPicPr>
                  <pic:blipFill>
                    <a:blip r:embed="rId9">
                      <a:extLst>
                        <a:ext uri="{28A0092B-C50C-407E-A947-70E740481C1C}">
                          <a14:useLocalDpi xmlns:a14="http://schemas.microsoft.com/office/drawing/2010/main" val="0"/>
                        </a:ext>
                      </a:extLst>
                    </a:blip>
                    <a:stretch>
                      <a:fillRect/>
                    </a:stretch>
                  </pic:blipFill>
                  <pic:spPr>
                    <a:xfrm>
                      <a:off x="0" y="0"/>
                      <a:ext cx="6228080" cy="2493645"/>
                    </a:xfrm>
                    <a:prstGeom prst="rect">
                      <a:avLst/>
                    </a:prstGeom>
                  </pic:spPr>
                </pic:pic>
              </a:graphicData>
            </a:graphic>
          </wp:inline>
        </w:drawing>
      </w:r>
    </w:p>
    <w:p w:rsidR="00A031D4" w:rsidRPr="00B70952" w:rsidRDefault="00DA3503" w:rsidP="00A031D4">
      <w:pPr>
        <w:pStyle w:val="Fliesstext"/>
        <w:jc w:val="left"/>
        <w:rPr>
          <w:rFonts w:cs="Arial"/>
          <w:i/>
          <w:color w:val="auto"/>
          <w:sz w:val="21"/>
          <w:szCs w:val="21"/>
          <w:lang w:val="fr-CH"/>
        </w:rPr>
      </w:pPr>
      <w:r w:rsidRPr="00B70952">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B70952">
        <w:rPr>
          <w:rFonts w:cs="Arial"/>
          <w:i/>
          <w:color w:val="auto"/>
          <w:sz w:val="21"/>
          <w:szCs w:val="21"/>
          <w:lang w:val="fr-CH"/>
        </w:rPr>
        <w:t>écoénergétiques</w:t>
      </w:r>
      <w:proofErr w:type="spellEnd"/>
      <w:r w:rsidRPr="00B70952">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B70952">
        <w:rPr>
          <w:rFonts w:cs="Arial"/>
          <w:i/>
          <w:color w:val="auto"/>
          <w:sz w:val="21"/>
          <w:szCs w:val="21"/>
          <w:lang w:val="fr-CH"/>
        </w:rPr>
        <w:t>.</w:t>
      </w:r>
    </w:p>
    <w:p w:rsidR="00AF7520" w:rsidRPr="00B70952" w:rsidRDefault="00AF7520" w:rsidP="00AF7520">
      <w:pPr>
        <w:spacing w:line="240" w:lineRule="auto"/>
        <w:rPr>
          <w:rFonts w:cs="Arial"/>
          <w:i/>
          <w:sz w:val="21"/>
          <w:szCs w:val="21"/>
          <w:lang w:val="fr-CH"/>
        </w:rPr>
      </w:pPr>
    </w:p>
    <w:p w:rsidR="00DA3503" w:rsidRPr="00B70952"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B70952">
        <w:rPr>
          <w:rFonts w:cs="Arial"/>
          <w:bCs/>
          <w:color w:val="auto"/>
          <w:sz w:val="21"/>
          <w:szCs w:val="21"/>
        </w:rPr>
        <w:t>Groupe</w:t>
      </w:r>
      <w:proofErr w:type="spellEnd"/>
      <w:r w:rsidRPr="00B70952">
        <w:rPr>
          <w:rFonts w:cs="Arial"/>
          <w:bCs/>
          <w:color w:val="auto"/>
          <w:sz w:val="21"/>
          <w:szCs w:val="21"/>
        </w:rPr>
        <w:t xml:space="preserve"> SAUTER</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B70952">
        <w:rPr>
          <w:rFonts w:cs="Arial"/>
          <w:color w:val="auto"/>
          <w:sz w:val="21"/>
          <w:szCs w:val="21"/>
          <w:lang w:val="fr-CH"/>
        </w:rPr>
        <w:t>Entreprise domiciliée à Bâle (Suisse) et opérant à l'échelle mondiale</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B70952">
        <w:rPr>
          <w:rFonts w:cs="Arial"/>
          <w:color w:val="auto"/>
          <w:sz w:val="21"/>
          <w:szCs w:val="21"/>
          <w:lang w:val="fr-CH"/>
        </w:rPr>
        <w:t>Fondée en 1910, jouissant de plus de 100 ans de tradition et d'expérience</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B70952">
        <w:rPr>
          <w:rFonts w:cs="Arial"/>
          <w:color w:val="auto"/>
          <w:sz w:val="21"/>
          <w:szCs w:val="21"/>
          <w:lang w:val="fr-CH"/>
        </w:rPr>
        <w:t>Emploie plus de 2 200 collaborateurs dans le monde entier</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B70952">
        <w:rPr>
          <w:rFonts w:cs="Arial"/>
          <w:color w:val="auto"/>
          <w:sz w:val="21"/>
          <w:szCs w:val="21"/>
          <w:lang w:val="fr-CH"/>
        </w:rPr>
        <w:lastRenderedPageBreak/>
        <w:t xml:space="preserve">Solutions complètes tout en un de gestion technique des bâtiments. </w:t>
      </w:r>
      <w:proofErr w:type="spellStart"/>
      <w:r w:rsidRPr="00B70952">
        <w:rPr>
          <w:rFonts w:cs="Arial"/>
          <w:color w:val="auto"/>
          <w:sz w:val="21"/>
          <w:szCs w:val="21"/>
        </w:rPr>
        <w:t>Souci</w:t>
      </w:r>
      <w:proofErr w:type="spellEnd"/>
      <w:r w:rsidRPr="00B70952">
        <w:rPr>
          <w:rFonts w:cs="Arial"/>
          <w:color w:val="auto"/>
          <w:sz w:val="21"/>
          <w:szCs w:val="21"/>
        </w:rPr>
        <w:t xml:space="preserve"> </w:t>
      </w:r>
      <w:proofErr w:type="spellStart"/>
      <w:r w:rsidRPr="00B70952">
        <w:rPr>
          <w:rFonts w:cs="Arial"/>
          <w:color w:val="auto"/>
          <w:sz w:val="21"/>
          <w:szCs w:val="21"/>
        </w:rPr>
        <w:t>primaire</w:t>
      </w:r>
      <w:proofErr w:type="spellEnd"/>
      <w:r w:rsidRPr="00B70952">
        <w:rPr>
          <w:rFonts w:cs="Arial"/>
          <w:color w:val="auto"/>
          <w:sz w:val="21"/>
          <w:szCs w:val="21"/>
        </w:rPr>
        <w:t xml:space="preserve"> : </w:t>
      </w:r>
      <w:proofErr w:type="spellStart"/>
      <w:r w:rsidRPr="00B70952">
        <w:rPr>
          <w:rFonts w:cs="Arial"/>
          <w:color w:val="auto"/>
          <w:sz w:val="21"/>
          <w:szCs w:val="21"/>
        </w:rPr>
        <w:t>efficacité</w:t>
      </w:r>
      <w:proofErr w:type="spellEnd"/>
      <w:r w:rsidRPr="00B70952">
        <w:rPr>
          <w:rFonts w:cs="Arial"/>
          <w:color w:val="auto"/>
          <w:sz w:val="21"/>
          <w:szCs w:val="21"/>
        </w:rPr>
        <w:t xml:space="preserve"> </w:t>
      </w:r>
      <w:proofErr w:type="spellStart"/>
      <w:r w:rsidRPr="00B70952">
        <w:rPr>
          <w:rFonts w:cs="Arial"/>
          <w:color w:val="auto"/>
          <w:sz w:val="21"/>
          <w:szCs w:val="21"/>
        </w:rPr>
        <w:t>énergétique</w:t>
      </w:r>
      <w:proofErr w:type="spellEnd"/>
      <w:r w:rsidRPr="00B70952">
        <w:rPr>
          <w:rFonts w:cs="Arial"/>
          <w:color w:val="auto"/>
          <w:sz w:val="21"/>
          <w:szCs w:val="21"/>
        </w:rPr>
        <w:t xml:space="preserve"> maximale et </w:t>
      </w:r>
      <w:proofErr w:type="spellStart"/>
      <w:r w:rsidRPr="00B70952">
        <w:rPr>
          <w:rFonts w:cs="Arial"/>
          <w:color w:val="auto"/>
          <w:sz w:val="21"/>
          <w:szCs w:val="21"/>
        </w:rPr>
        <w:t>développement</w:t>
      </w:r>
      <w:proofErr w:type="spellEnd"/>
      <w:r w:rsidRPr="00B70952">
        <w:rPr>
          <w:rFonts w:cs="Arial"/>
          <w:color w:val="auto"/>
          <w:sz w:val="21"/>
          <w:szCs w:val="21"/>
        </w:rPr>
        <w:t xml:space="preserve"> durable</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B70952">
        <w:rPr>
          <w:rFonts w:cs="Arial"/>
          <w:color w:val="auto"/>
          <w:sz w:val="21"/>
          <w:szCs w:val="21"/>
          <w:lang w:val="fr-CH"/>
        </w:rPr>
        <w:t>Sécurité des investissements et de l’exploitation pendant tout le cycle de vie du bâtiment</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B70952">
        <w:rPr>
          <w:rFonts w:cs="Arial"/>
          <w:color w:val="auto"/>
          <w:sz w:val="21"/>
          <w:szCs w:val="21"/>
          <w:lang w:val="fr-CH"/>
        </w:rPr>
        <w:t>Entreprise leader en matière de technologies pour l'automatisation de bâtiments et l'intégration système</w:t>
      </w:r>
    </w:p>
    <w:p w:rsidR="00DA3503" w:rsidRPr="00B70952"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B70952">
        <w:rPr>
          <w:rFonts w:cs="Arial"/>
          <w:color w:val="auto"/>
          <w:sz w:val="21"/>
          <w:szCs w:val="21"/>
          <w:lang w:val="fr-CH"/>
        </w:rPr>
        <w:t>Membre d'</w:t>
      </w:r>
      <w:proofErr w:type="spellStart"/>
      <w:r w:rsidRPr="00B70952">
        <w:rPr>
          <w:rFonts w:cs="Arial"/>
          <w:color w:val="auto"/>
          <w:sz w:val="21"/>
          <w:szCs w:val="21"/>
          <w:lang w:val="fr-CH"/>
        </w:rPr>
        <w:t>eu.bac</w:t>
      </w:r>
      <w:proofErr w:type="spellEnd"/>
      <w:r w:rsidRPr="00B70952">
        <w:rPr>
          <w:rFonts w:cs="Arial"/>
          <w:color w:val="auto"/>
          <w:sz w:val="21"/>
          <w:szCs w:val="21"/>
          <w:lang w:val="fr-CH"/>
        </w:rPr>
        <w:t xml:space="preserve">, de </w:t>
      </w:r>
      <w:proofErr w:type="spellStart"/>
      <w:r w:rsidRPr="00B70952">
        <w:rPr>
          <w:rFonts w:cs="Arial"/>
          <w:color w:val="auto"/>
          <w:sz w:val="21"/>
          <w:szCs w:val="21"/>
          <w:lang w:val="fr-CH"/>
        </w:rPr>
        <w:t>BACnet</w:t>
      </w:r>
      <w:proofErr w:type="spellEnd"/>
      <w:r w:rsidRPr="00B70952">
        <w:rPr>
          <w:rFonts w:cs="Arial"/>
          <w:color w:val="auto"/>
          <w:sz w:val="21"/>
          <w:szCs w:val="21"/>
          <w:lang w:val="fr-CH"/>
        </w:rPr>
        <w:t xml:space="preserve"> </w:t>
      </w:r>
      <w:proofErr w:type="spellStart"/>
      <w:r w:rsidRPr="00B70952">
        <w:rPr>
          <w:rFonts w:cs="Arial"/>
          <w:color w:val="auto"/>
          <w:sz w:val="21"/>
          <w:szCs w:val="21"/>
          <w:lang w:val="fr-CH"/>
        </w:rPr>
        <w:t>Interest</w:t>
      </w:r>
      <w:proofErr w:type="spellEnd"/>
      <w:r w:rsidRPr="00B70952">
        <w:rPr>
          <w:rFonts w:cs="Arial"/>
          <w:color w:val="auto"/>
          <w:sz w:val="21"/>
          <w:szCs w:val="21"/>
          <w:lang w:val="fr-CH"/>
        </w:rPr>
        <w:t xml:space="preserve"> Group (BIG-EU), </w:t>
      </w:r>
      <w:proofErr w:type="spellStart"/>
      <w:r w:rsidRPr="00B70952">
        <w:rPr>
          <w:rFonts w:cs="Arial"/>
          <w:color w:val="auto"/>
          <w:sz w:val="21"/>
          <w:szCs w:val="21"/>
          <w:lang w:val="fr-CH"/>
        </w:rPr>
        <w:t>BACnet</w:t>
      </w:r>
      <w:proofErr w:type="spellEnd"/>
      <w:r w:rsidRPr="00B70952">
        <w:rPr>
          <w:rFonts w:cs="Arial"/>
          <w:color w:val="auto"/>
          <w:sz w:val="21"/>
          <w:szCs w:val="21"/>
          <w:lang w:val="fr-CH"/>
        </w:rPr>
        <w:t xml:space="preserve"> International, </w:t>
      </w:r>
      <w:proofErr w:type="spellStart"/>
      <w:r w:rsidRPr="00B70952">
        <w:rPr>
          <w:rFonts w:cs="Arial"/>
          <w:color w:val="auto"/>
          <w:sz w:val="21"/>
          <w:szCs w:val="21"/>
          <w:lang w:val="fr-CH"/>
        </w:rPr>
        <w:t>EnOcean</w:t>
      </w:r>
      <w:proofErr w:type="spellEnd"/>
      <w:r w:rsidRPr="00B70952">
        <w:rPr>
          <w:rFonts w:cs="Arial"/>
          <w:color w:val="auto"/>
          <w:sz w:val="21"/>
          <w:szCs w:val="21"/>
          <w:lang w:val="fr-CH"/>
        </w:rPr>
        <w:t xml:space="preserve"> Alliance</w:t>
      </w:r>
    </w:p>
    <w:p w:rsidR="00DA3503" w:rsidRPr="00B70952"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B70952">
        <w:rPr>
          <w:color w:val="auto"/>
          <w:sz w:val="21"/>
          <w:szCs w:val="21"/>
          <w:lang w:val="fr-CH"/>
        </w:rPr>
        <w:t>Références de renom sur www.sauter-controls</w:t>
      </w:r>
      <w:r w:rsidRPr="00B70952">
        <w:rPr>
          <w:sz w:val="21"/>
          <w:szCs w:val="21"/>
          <w:lang w:val="fr-CH"/>
        </w:rPr>
        <w:t>.com</w:t>
      </w:r>
    </w:p>
    <w:sectPr w:rsidR="00DA3503" w:rsidRPr="00B70952" w:rsidSect="00B70952">
      <w:headerReference w:type="default" r:id="rId10"/>
      <w:footerReference w:type="default" r:id="rId11"/>
      <w:headerReference w:type="first" r:id="rId12"/>
      <w:footerReference w:type="first" r:id="rId13"/>
      <w:pgSz w:w="11906" w:h="16838" w:code="9"/>
      <w:pgMar w:top="3969" w:right="851" w:bottom="2081" w:left="1247" w:header="851" w:footer="6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1BC7F8DE" wp14:editId="61A3172A">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2C75F3D6" wp14:editId="441829E4">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08CB9879" wp14:editId="05A5226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2B2608C9" wp14:editId="6D2BDD69">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B15AF5" w:rsidP="00776882">
    <w:pPr>
      <w:pStyle w:val="Kopfzeile"/>
    </w:pPr>
    <w:proofErr w:type="spellStart"/>
    <w:r>
      <w:t>p</w:t>
    </w:r>
    <w:r w:rsidR="00DA3503">
      <w:t>age</w:t>
    </w:r>
    <w:proofErr w:type="spellEnd"/>
    <w:r w:rsidR="00DA3503">
      <w:t xml:space="preserve"> </w:t>
    </w:r>
    <w:r w:rsidR="005D0114" w:rsidRPr="00776882">
      <w:t xml:space="preserve"> </w:t>
    </w:r>
    <w:r w:rsidR="00B70952">
      <w:fldChar w:fldCharType="begin"/>
    </w:r>
    <w:r w:rsidR="00B70952">
      <w:instrText>PAGE   \* MERGEFORMAT</w:instrText>
    </w:r>
    <w:r w:rsidR="00B70952">
      <w:fldChar w:fldCharType="separate"/>
    </w:r>
    <w:r w:rsidRPr="00B15AF5">
      <w:rPr>
        <w:noProof/>
        <w:lang w:val="de-DE"/>
      </w:rPr>
      <w:t>3</w:t>
    </w:r>
    <w:r w:rsidR="00B70952">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48BCA124" wp14:editId="077EB7BA">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235AFF4A" wp14:editId="75006D81">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384E"/>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141F3"/>
    <w:rsid w:val="003678D7"/>
    <w:rsid w:val="003941B9"/>
    <w:rsid w:val="003A14EB"/>
    <w:rsid w:val="003A3348"/>
    <w:rsid w:val="003B1D31"/>
    <w:rsid w:val="003D2DDC"/>
    <w:rsid w:val="003D3849"/>
    <w:rsid w:val="003F096C"/>
    <w:rsid w:val="00412BBB"/>
    <w:rsid w:val="004916F4"/>
    <w:rsid w:val="004A3DA3"/>
    <w:rsid w:val="004C47B6"/>
    <w:rsid w:val="004C6890"/>
    <w:rsid w:val="00507458"/>
    <w:rsid w:val="0053110D"/>
    <w:rsid w:val="00556A6B"/>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F1918"/>
    <w:rsid w:val="00AF7520"/>
    <w:rsid w:val="00B15AF5"/>
    <w:rsid w:val="00B229C2"/>
    <w:rsid w:val="00B7095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6538F-5CCD-4736-B476-90711A502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678</Words>
  <Characters>3892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2015-12-15T15:10:00Z</dcterms:created>
  <dcterms:modified xsi:type="dcterms:W3CDTF">2015-12-15T15:11:00Z</dcterms:modified>
</cp:coreProperties>
</file>